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color w:val="5f1f5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3124200</wp:posOffset>
            </wp:positionH>
            <wp:positionV relativeFrom="paragraph">
              <wp:posOffset>114300</wp:posOffset>
            </wp:positionV>
            <wp:extent cx="2634548" cy="1119188"/>
            <wp:effectExtent b="0" l="0" r="0" t="0"/>
            <wp:wrapTopAndBottom distB="0" dist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34548" cy="1119188"/>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180975</wp:posOffset>
            </wp:positionV>
            <wp:extent cx="3119438" cy="921237"/>
            <wp:effectExtent b="0" l="0" r="0" t="0"/>
            <wp:wrapTopAndBottom distB="0" dist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119438" cy="921237"/>
                    </a:xfrm>
                    <a:prstGeom prst="rect"/>
                    <a:ln/>
                  </pic:spPr>
                </pic:pic>
              </a:graphicData>
            </a:graphic>
          </wp:anchor>
        </w:drawing>
      </w:r>
    </w:p>
    <w:p w:rsidR="00000000" w:rsidDel="00000000" w:rsidP="00000000" w:rsidRDefault="00000000" w:rsidRPr="00000000" w14:paraId="00000002">
      <w:pPr>
        <w:spacing w:line="240" w:lineRule="auto"/>
        <w:jc w:val="center"/>
        <w:rPr>
          <w:rFonts w:ascii="Roboto" w:cs="Roboto" w:eastAsia="Roboto" w:hAnsi="Roboto"/>
          <w:b w:val="1"/>
          <w:color w:val="5f1f5a"/>
          <w:sz w:val="108"/>
          <w:szCs w:val="108"/>
        </w:rPr>
      </w:pPr>
      <w:r w:rsidDel="00000000" w:rsidR="00000000" w:rsidRPr="00000000">
        <w:rPr>
          <w:rFonts w:ascii="Roboto" w:cs="Roboto" w:eastAsia="Roboto" w:hAnsi="Roboto"/>
          <w:b w:val="1"/>
          <w:color w:val="5f1f5a"/>
          <w:sz w:val="108"/>
          <w:szCs w:val="108"/>
          <w:rtl w:val="0"/>
        </w:rPr>
        <w:t xml:space="preserve">Behavioral Health &amp; Community Resources</w:t>
      </w:r>
    </w:p>
    <w:p w:rsidR="00000000" w:rsidDel="00000000" w:rsidP="00000000" w:rsidRDefault="00000000" w:rsidRPr="00000000" w14:paraId="00000003">
      <w:pPr>
        <w:rPr>
          <w:rFonts w:ascii="Roboto" w:cs="Roboto" w:eastAsia="Roboto" w:hAnsi="Roboto"/>
          <w:b w:val="1"/>
          <w:color w:val="5f1f5a"/>
          <w:sz w:val="40"/>
          <w:szCs w:val="40"/>
        </w:rPr>
      </w:pPr>
      <w:r w:rsidDel="00000000" w:rsidR="00000000" w:rsidRPr="00000000">
        <w:rPr>
          <w:rFonts w:ascii="Roboto" w:cs="Roboto" w:eastAsia="Roboto" w:hAnsi="Roboto"/>
          <w:b w:val="1"/>
          <w:color w:val="5f1f5a"/>
          <w:sz w:val="40"/>
          <w:szCs w:val="40"/>
          <w:rtl w:val="0"/>
        </w:rPr>
        <w:t xml:space="preserve"> </w:t>
      </w:r>
    </w:p>
    <w:p w:rsidR="00000000" w:rsidDel="00000000" w:rsidP="00000000" w:rsidRDefault="00000000" w:rsidRPr="00000000" w14:paraId="00000004">
      <w:pPr>
        <w:jc w:val="center"/>
        <w:rPr>
          <w:rFonts w:ascii="Roboto" w:cs="Roboto" w:eastAsia="Roboto" w:hAnsi="Roboto"/>
          <w:b w:val="1"/>
          <w:color w:val="5f1f5a"/>
          <w:sz w:val="40"/>
          <w:szCs w:val="40"/>
        </w:rPr>
      </w:pPr>
      <w:r w:rsidDel="00000000" w:rsidR="00000000" w:rsidRPr="00000000">
        <w:rPr>
          <w:rFonts w:ascii="Roboto" w:cs="Roboto" w:eastAsia="Roboto" w:hAnsi="Roboto"/>
          <w:b w:val="1"/>
          <w:color w:val="5f1f5a"/>
          <w:sz w:val="40"/>
          <w:szCs w:val="40"/>
          <w:rtl w:val="0"/>
        </w:rPr>
        <w:t xml:space="preserve">For Parents, Caregivers, and for Foster, Adoptive and Kinship Families</w:t>
      </w:r>
    </w:p>
    <w:p w:rsidR="00000000" w:rsidDel="00000000" w:rsidP="00000000" w:rsidRDefault="00000000" w:rsidRPr="00000000" w14:paraId="00000005">
      <w:pPr>
        <w:jc w:val="center"/>
        <w:rPr>
          <w:rFonts w:ascii="Roboto" w:cs="Roboto" w:eastAsia="Roboto" w:hAnsi="Roboto"/>
          <w:b w:val="1"/>
          <w:color w:val="5f1f5a"/>
          <w:sz w:val="40"/>
          <w:szCs w:val="40"/>
        </w:rPr>
      </w:pPr>
      <w:r w:rsidDel="00000000" w:rsidR="00000000" w:rsidRPr="00000000">
        <w:rPr>
          <w:rFonts w:ascii="Roboto" w:cs="Roboto" w:eastAsia="Roboto" w:hAnsi="Roboto"/>
          <w:b w:val="1"/>
          <w:color w:val="5f1f5a"/>
          <w:sz w:val="40"/>
          <w:szCs w:val="40"/>
          <w:rtl w:val="0"/>
        </w:rPr>
        <w:t xml:space="preserve"> </w:t>
      </w:r>
    </w:p>
    <w:p w:rsidR="00000000" w:rsidDel="00000000" w:rsidP="00000000" w:rsidRDefault="00000000" w:rsidRPr="00000000" w14:paraId="00000006">
      <w:pPr>
        <w:jc w:val="center"/>
        <w:rPr>
          <w:rFonts w:ascii="Roboto" w:cs="Roboto" w:eastAsia="Roboto" w:hAnsi="Roboto"/>
          <w:b w:val="1"/>
          <w:color w:val="5f1f5a"/>
          <w:sz w:val="40"/>
          <w:szCs w:val="40"/>
        </w:rPr>
      </w:pPr>
      <w:r w:rsidDel="00000000" w:rsidR="00000000" w:rsidRPr="00000000">
        <w:rPr>
          <w:rFonts w:ascii="Roboto" w:cs="Roboto" w:eastAsia="Roboto" w:hAnsi="Roboto"/>
          <w:b w:val="1"/>
          <w:color w:val="5f1f5a"/>
          <w:sz w:val="40"/>
          <w:szCs w:val="40"/>
          <w:rtl w:val="0"/>
        </w:rPr>
        <w:t xml:space="preserve"> </w:t>
      </w:r>
    </w:p>
    <w:p w:rsidR="00000000" w:rsidDel="00000000" w:rsidP="00000000" w:rsidRDefault="00000000" w:rsidRPr="00000000" w14:paraId="00000007">
      <w:pPr>
        <w:jc w:val="center"/>
        <w:rPr>
          <w:rFonts w:ascii="Roboto" w:cs="Roboto" w:eastAsia="Roboto" w:hAnsi="Roboto"/>
          <w:b w:val="1"/>
          <w:color w:val="5f1f5a"/>
          <w:sz w:val="28"/>
          <w:szCs w:val="28"/>
        </w:rPr>
      </w:pPr>
      <w:r w:rsidDel="00000000" w:rsidR="00000000" w:rsidRPr="00000000">
        <w:rPr>
          <w:rFonts w:ascii="Roboto" w:cs="Roboto" w:eastAsia="Roboto" w:hAnsi="Roboto"/>
          <w:b w:val="1"/>
          <w:color w:val="5f1f5a"/>
          <w:sz w:val="28"/>
          <w:szCs w:val="28"/>
          <w:rtl w:val="0"/>
        </w:rPr>
        <w:t xml:space="preserve">ONLINE FORMAT WITH HYPERLINKED RESOURCES*</w:t>
      </w:r>
    </w:p>
    <w:p w:rsidR="00000000" w:rsidDel="00000000" w:rsidP="00000000" w:rsidRDefault="00000000" w:rsidRPr="00000000" w14:paraId="00000008">
      <w:pPr>
        <w:jc w:val="center"/>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09">
      <w:pPr>
        <w:jc w:val="center"/>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0A">
      <w:pPr>
        <w:jc w:val="center"/>
        <w:rPr>
          <w:rFonts w:ascii="Roboto" w:cs="Roboto" w:eastAsia="Roboto" w:hAnsi="Roboto"/>
          <w:b w:val="1"/>
          <w:i w:val="1"/>
          <w:color w:val="5f1f5a"/>
          <w:sz w:val="28"/>
          <w:szCs w:val="28"/>
        </w:rPr>
      </w:pPr>
      <w:r w:rsidDel="00000000" w:rsidR="00000000" w:rsidRPr="00000000">
        <w:rPr>
          <w:rFonts w:ascii="Roboto" w:cs="Roboto" w:eastAsia="Roboto" w:hAnsi="Roboto"/>
          <w:b w:val="1"/>
          <w:i w:val="1"/>
          <w:color w:val="5f1f5a"/>
          <w:sz w:val="28"/>
          <w:szCs w:val="28"/>
          <w:rtl w:val="0"/>
        </w:rPr>
        <w:t xml:space="preserve">*adapted from original resource binder</w:t>
      </w:r>
    </w:p>
    <w:p w:rsidR="00000000" w:rsidDel="00000000" w:rsidP="00000000" w:rsidRDefault="00000000" w:rsidRPr="00000000" w14:paraId="0000000B">
      <w:pPr>
        <w:jc w:val="center"/>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0C">
      <w:pPr>
        <w:jc w:val="left"/>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0D">
      <w:pPr>
        <w:jc w:val="center"/>
        <w:rPr>
          <w:rFonts w:ascii="Roboto" w:cs="Roboto" w:eastAsia="Roboto" w:hAnsi="Roboto"/>
          <w:b w:val="1"/>
          <w:color w:val="5f1f5a"/>
          <w:sz w:val="28"/>
          <w:szCs w:val="28"/>
        </w:rPr>
      </w:pPr>
      <w:r w:rsidDel="00000000" w:rsidR="00000000" w:rsidRPr="00000000">
        <w:rPr>
          <w:rFonts w:ascii="Roboto" w:cs="Roboto" w:eastAsia="Roboto" w:hAnsi="Roboto"/>
          <w:b w:val="1"/>
          <w:color w:val="5f1f5a"/>
          <w:sz w:val="28"/>
          <w:szCs w:val="28"/>
          <w:rtl w:val="0"/>
        </w:rPr>
        <w:t xml:space="preserve"> </w:t>
      </w:r>
    </w:p>
    <w:p w:rsidR="00000000" w:rsidDel="00000000" w:rsidP="00000000" w:rsidRDefault="00000000" w:rsidRPr="00000000" w14:paraId="0000000E">
      <w:pPr>
        <w:jc w:val="center"/>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0F">
      <w:pPr>
        <w:jc w:val="center"/>
        <w:rPr>
          <w:rFonts w:ascii="Roboto" w:cs="Roboto" w:eastAsia="Roboto" w:hAnsi="Roboto"/>
          <w:b w:val="1"/>
          <w:color w:val="5f1f5a"/>
          <w:sz w:val="28"/>
          <w:szCs w:val="28"/>
        </w:rPr>
      </w:pPr>
      <w:r w:rsidDel="00000000" w:rsidR="00000000" w:rsidRPr="00000000">
        <w:rPr>
          <w:rtl w:val="0"/>
        </w:rPr>
      </w:r>
    </w:p>
    <w:p w:rsidR="00000000" w:rsidDel="00000000" w:rsidP="00000000" w:rsidRDefault="00000000" w:rsidRPr="00000000" w14:paraId="00000010">
      <w:pPr>
        <w:jc w:val="left"/>
        <w:rPr>
          <w:rFonts w:ascii="Roboto" w:cs="Roboto" w:eastAsia="Roboto" w:hAnsi="Roboto"/>
          <w:b w:val="1"/>
          <w:color w:val="5f1f5a"/>
          <w:sz w:val="36"/>
          <w:szCs w:val="36"/>
        </w:rPr>
      </w:pPr>
      <w:r w:rsidDel="00000000" w:rsidR="00000000" w:rsidRPr="00000000">
        <w:rPr>
          <w:rFonts w:ascii="Roboto" w:cs="Roboto" w:eastAsia="Roboto" w:hAnsi="Roboto"/>
          <w:b w:val="1"/>
          <w:color w:val="5f1f5a"/>
          <w:sz w:val="36"/>
          <w:szCs w:val="36"/>
          <w:rtl w:val="0"/>
        </w:rPr>
        <w:t xml:space="preserve">Table of Contents </w:t>
      </w:r>
    </w:p>
    <w:p w:rsidR="00000000" w:rsidDel="00000000" w:rsidP="00000000" w:rsidRDefault="00000000" w:rsidRPr="00000000" w14:paraId="00000011">
      <w:pPr>
        <w:jc w:val="left"/>
        <w:rPr>
          <w:rFonts w:ascii="Roboto" w:cs="Roboto" w:eastAsia="Roboto" w:hAnsi="Roboto"/>
          <w:b w:val="1"/>
          <w:color w:val="5f1f5a"/>
          <w:sz w:val="36"/>
          <w:szCs w:val="3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spacing w:after="240" w:before="240" w:lineRule="auto"/>
        <w:rPr>
          <w:rFonts w:ascii="Roboto" w:cs="Roboto" w:eastAsia="Roboto" w:hAnsi="Roboto"/>
          <w:b w:val="1"/>
          <w:color w:val="5f1f5a"/>
          <w:sz w:val="24"/>
          <w:szCs w:val="24"/>
          <w:u w:val="single"/>
        </w:rPr>
      </w:pPr>
      <w:r w:rsidDel="00000000" w:rsidR="00000000" w:rsidRPr="00000000">
        <w:rPr>
          <w:rFonts w:ascii="Roboto" w:cs="Roboto" w:eastAsia="Roboto" w:hAnsi="Roboto"/>
          <w:sz w:val="24"/>
          <w:szCs w:val="24"/>
          <w:rtl w:val="0"/>
        </w:rPr>
        <w:t xml:space="preserve">Please click on the topic to be linked directly to that page</w:t>
      </w:r>
      <w:r w:rsidDel="00000000" w:rsidR="00000000" w:rsidRPr="00000000">
        <w:rPr>
          <w:rtl w:val="0"/>
        </w:rPr>
      </w:r>
    </w:p>
    <w:p w:rsidR="00000000" w:rsidDel="00000000" w:rsidP="00000000" w:rsidRDefault="00000000" w:rsidRPr="00000000" w14:paraId="00000013">
      <w:pPr>
        <w:jc w:val="left"/>
        <w:rPr>
          <w:rFonts w:ascii="Roboto" w:cs="Roboto" w:eastAsia="Roboto" w:hAnsi="Roboto"/>
          <w:b w:val="1"/>
          <w:sz w:val="24"/>
          <w:szCs w:val="24"/>
          <w:u w:val="single"/>
        </w:rPr>
      </w:pPr>
      <w:hyperlink w:anchor="_e53pqrtewu9v">
        <w:r w:rsidDel="00000000" w:rsidR="00000000" w:rsidRPr="00000000">
          <w:rPr>
            <w:rFonts w:ascii="Roboto" w:cs="Roboto" w:eastAsia="Roboto" w:hAnsi="Roboto"/>
            <w:b w:val="1"/>
            <w:color w:val="1155cc"/>
            <w:sz w:val="24"/>
            <w:szCs w:val="24"/>
            <w:u w:val="single"/>
            <w:rtl w:val="0"/>
          </w:rPr>
          <w:t xml:space="preserve">National Resources</w:t>
        </w:r>
      </w:hyperlink>
      <w:r w:rsidDel="00000000" w:rsidR="00000000" w:rsidRPr="00000000">
        <w:rPr>
          <w:rtl w:val="0"/>
        </w:rPr>
      </w:r>
    </w:p>
    <w:p w:rsidR="00000000" w:rsidDel="00000000" w:rsidP="00000000" w:rsidRDefault="00000000" w:rsidRPr="00000000" w14:paraId="00000014">
      <w:pPr>
        <w:jc w:val="left"/>
        <w:rPr>
          <w:rFonts w:ascii="Roboto" w:cs="Roboto" w:eastAsia="Roboto" w:hAnsi="Roboto"/>
          <w:b w:val="1"/>
          <w:color w:val="5f1f5a"/>
          <w:sz w:val="24"/>
          <w:szCs w:val="24"/>
          <w:u w:val="single"/>
        </w:rPr>
      </w:pPr>
      <w:r w:rsidDel="00000000" w:rsidR="00000000" w:rsidRPr="00000000">
        <w:rPr>
          <w:rtl w:val="0"/>
        </w:rPr>
      </w:r>
    </w:p>
    <w:p w:rsidR="00000000" w:rsidDel="00000000" w:rsidP="00000000" w:rsidRDefault="00000000" w:rsidRPr="00000000" w14:paraId="00000015">
      <w:pPr>
        <w:jc w:val="left"/>
        <w:rPr>
          <w:rFonts w:ascii="Roboto" w:cs="Roboto" w:eastAsia="Roboto" w:hAnsi="Roboto"/>
          <w:b w:val="1"/>
          <w:sz w:val="24"/>
          <w:szCs w:val="24"/>
        </w:rPr>
      </w:pPr>
      <w:hyperlink w:anchor="_65vbhr2kc93a">
        <w:r w:rsidDel="00000000" w:rsidR="00000000" w:rsidRPr="00000000">
          <w:rPr>
            <w:rFonts w:ascii="Roboto" w:cs="Roboto" w:eastAsia="Roboto" w:hAnsi="Roboto"/>
            <w:b w:val="1"/>
            <w:color w:val="1155cc"/>
            <w:sz w:val="24"/>
            <w:szCs w:val="24"/>
            <w:u w:val="single"/>
            <w:rtl w:val="0"/>
          </w:rPr>
          <w:t xml:space="preserve">Community Resources</w:t>
        </w:r>
      </w:hyperlink>
      <w:r w:rsidDel="00000000" w:rsidR="00000000" w:rsidRPr="00000000">
        <w:rPr>
          <w:rtl w:val="0"/>
        </w:rPr>
      </w:r>
    </w:p>
    <w:p w:rsidR="00000000" w:rsidDel="00000000" w:rsidP="00000000" w:rsidRDefault="00000000" w:rsidRPr="00000000" w14:paraId="00000016">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7">
      <w:pPr>
        <w:jc w:val="left"/>
        <w:rPr>
          <w:rFonts w:ascii="Roboto" w:cs="Roboto" w:eastAsia="Roboto" w:hAnsi="Roboto"/>
          <w:b w:val="1"/>
          <w:sz w:val="24"/>
          <w:szCs w:val="24"/>
        </w:rPr>
      </w:pPr>
      <w:hyperlink w:anchor="_1xlv064uxv0l">
        <w:r w:rsidDel="00000000" w:rsidR="00000000" w:rsidRPr="00000000">
          <w:rPr>
            <w:rFonts w:ascii="Roboto" w:cs="Roboto" w:eastAsia="Roboto" w:hAnsi="Roboto"/>
            <w:b w:val="1"/>
            <w:color w:val="1155cc"/>
            <w:sz w:val="24"/>
            <w:szCs w:val="24"/>
            <w:u w:val="single"/>
            <w:rtl w:val="0"/>
          </w:rPr>
          <w:t xml:space="preserve">Program Information</w:t>
        </w:r>
      </w:hyperlink>
      <w:r w:rsidDel="00000000" w:rsidR="00000000" w:rsidRPr="00000000">
        <w:rPr>
          <w:rtl w:val="0"/>
        </w:rPr>
      </w:r>
    </w:p>
    <w:p w:rsidR="00000000" w:rsidDel="00000000" w:rsidP="00000000" w:rsidRDefault="00000000" w:rsidRPr="00000000" w14:paraId="00000018">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9">
      <w:pPr>
        <w:jc w:val="left"/>
        <w:rPr>
          <w:rFonts w:ascii="Roboto" w:cs="Roboto" w:eastAsia="Roboto" w:hAnsi="Roboto"/>
          <w:b w:val="1"/>
          <w:sz w:val="24"/>
          <w:szCs w:val="24"/>
        </w:rPr>
      </w:pPr>
      <w:hyperlink w:anchor="_ddftzhbbf8vi">
        <w:r w:rsidDel="00000000" w:rsidR="00000000" w:rsidRPr="00000000">
          <w:rPr>
            <w:rFonts w:ascii="Roboto" w:cs="Roboto" w:eastAsia="Roboto" w:hAnsi="Roboto"/>
            <w:b w:val="1"/>
            <w:color w:val="1155cc"/>
            <w:sz w:val="24"/>
            <w:szCs w:val="24"/>
            <w:u w:val="single"/>
            <w:rtl w:val="0"/>
          </w:rPr>
          <w:t xml:space="preserve">Foster, Adoptive, Kinship Parents/Caregivers</w:t>
        </w:r>
      </w:hyperlink>
      <w:r w:rsidDel="00000000" w:rsidR="00000000" w:rsidRPr="00000000">
        <w:rPr>
          <w:rtl w:val="0"/>
        </w:rPr>
      </w:r>
    </w:p>
    <w:p w:rsidR="00000000" w:rsidDel="00000000" w:rsidP="00000000" w:rsidRDefault="00000000" w:rsidRPr="00000000" w14:paraId="0000001A">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B">
      <w:pPr>
        <w:jc w:val="left"/>
        <w:rPr>
          <w:rFonts w:ascii="Roboto" w:cs="Roboto" w:eastAsia="Roboto" w:hAnsi="Roboto"/>
          <w:b w:val="1"/>
          <w:sz w:val="24"/>
          <w:szCs w:val="24"/>
        </w:rPr>
      </w:pPr>
      <w:hyperlink w:anchor="_c57tba4oy12u">
        <w:r w:rsidDel="00000000" w:rsidR="00000000" w:rsidRPr="00000000">
          <w:rPr>
            <w:rFonts w:ascii="Roboto" w:cs="Roboto" w:eastAsia="Roboto" w:hAnsi="Roboto"/>
            <w:b w:val="1"/>
            <w:color w:val="1155cc"/>
            <w:sz w:val="24"/>
            <w:szCs w:val="24"/>
            <w:u w:val="single"/>
            <w:rtl w:val="0"/>
          </w:rPr>
          <w:t xml:space="preserve">Parent Preparedness</w:t>
        </w:r>
      </w:hyperlink>
      <w:r w:rsidDel="00000000" w:rsidR="00000000" w:rsidRPr="00000000">
        <w:rPr>
          <w:rtl w:val="0"/>
        </w:rPr>
      </w:r>
    </w:p>
    <w:p w:rsidR="00000000" w:rsidDel="00000000" w:rsidP="00000000" w:rsidRDefault="00000000" w:rsidRPr="00000000" w14:paraId="0000001C">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D">
      <w:pPr>
        <w:jc w:val="left"/>
        <w:rPr>
          <w:rFonts w:ascii="Roboto" w:cs="Roboto" w:eastAsia="Roboto" w:hAnsi="Roboto"/>
          <w:b w:val="1"/>
          <w:sz w:val="24"/>
          <w:szCs w:val="24"/>
        </w:rPr>
      </w:pPr>
      <w:hyperlink w:anchor="_75tuwlkt0gtw">
        <w:r w:rsidDel="00000000" w:rsidR="00000000" w:rsidRPr="00000000">
          <w:rPr>
            <w:rFonts w:ascii="Roboto" w:cs="Roboto" w:eastAsia="Roboto" w:hAnsi="Roboto"/>
            <w:b w:val="1"/>
            <w:color w:val="1155cc"/>
            <w:sz w:val="24"/>
            <w:szCs w:val="24"/>
            <w:u w:val="single"/>
            <w:rtl w:val="0"/>
          </w:rPr>
          <w:t xml:space="preserve">Adverse Childhood Experiences (ACEs)</w:t>
        </w:r>
      </w:hyperlink>
      <w:r w:rsidDel="00000000" w:rsidR="00000000" w:rsidRPr="00000000">
        <w:rPr>
          <w:rtl w:val="0"/>
        </w:rPr>
      </w:r>
    </w:p>
    <w:p w:rsidR="00000000" w:rsidDel="00000000" w:rsidP="00000000" w:rsidRDefault="00000000" w:rsidRPr="00000000" w14:paraId="0000001E">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F">
      <w:pPr>
        <w:jc w:val="left"/>
        <w:rPr>
          <w:rFonts w:ascii="Roboto" w:cs="Roboto" w:eastAsia="Roboto" w:hAnsi="Roboto"/>
          <w:b w:val="1"/>
          <w:sz w:val="24"/>
          <w:szCs w:val="24"/>
        </w:rPr>
      </w:pPr>
      <w:hyperlink w:anchor="_4mhe7ez4mdgg">
        <w:r w:rsidDel="00000000" w:rsidR="00000000" w:rsidRPr="00000000">
          <w:rPr>
            <w:rFonts w:ascii="Roboto" w:cs="Roboto" w:eastAsia="Roboto" w:hAnsi="Roboto"/>
            <w:b w:val="1"/>
            <w:color w:val="1155cc"/>
            <w:sz w:val="24"/>
            <w:szCs w:val="24"/>
            <w:u w:val="single"/>
            <w:rtl w:val="0"/>
          </w:rPr>
          <w:t xml:space="preserve">Educational Tools for Parents</w:t>
        </w:r>
      </w:hyperlink>
      <w:r w:rsidDel="00000000" w:rsidR="00000000" w:rsidRPr="00000000">
        <w:rPr>
          <w:rFonts w:ascii="Roboto" w:cs="Roboto" w:eastAsia="Roboto" w:hAnsi="Roboto"/>
          <w:b w:val="1"/>
          <w:sz w:val="24"/>
          <w:szCs w:val="24"/>
          <w:rtl w:val="0"/>
        </w:rPr>
        <w:t xml:space="preserve">…</w:t>
      </w:r>
    </w:p>
    <w:p w:rsidR="00000000" w:rsidDel="00000000" w:rsidP="00000000" w:rsidRDefault="00000000" w:rsidRPr="00000000" w14:paraId="00000020">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1">
      <w:pPr>
        <w:jc w:val="left"/>
        <w:rPr>
          <w:rFonts w:ascii="Roboto" w:cs="Roboto" w:eastAsia="Roboto" w:hAnsi="Roboto"/>
          <w:b w:val="1"/>
          <w:sz w:val="24"/>
          <w:szCs w:val="24"/>
        </w:rPr>
      </w:pPr>
      <w:hyperlink w:anchor="_mbnz5nebxg0l">
        <w:r w:rsidDel="00000000" w:rsidR="00000000" w:rsidRPr="00000000">
          <w:rPr>
            <w:rFonts w:ascii="Roboto" w:cs="Roboto" w:eastAsia="Roboto" w:hAnsi="Roboto"/>
            <w:b w:val="1"/>
            <w:color w:val="1155cc"/>
            <w:sz w:val="24"/>
            <w:szCs w:val="24"/>
            <w:u w:val="single"/>
            <w:rtl w:val="0"/>
          </w:rPr>
          <w:t xml:space="preserve">Mental Health Briefs</w:t>
        </w:r>
      </w:hyperlink>
      <w:r w:rsidDel="00000000" w:rsidR="00000000" w:rsidRPr="00000000">
        <w:rPr>
          <w:rtl w:val="0"/>
        </w:rPr>
      </w:r>
    </w:p>
    <w:p w:rsidR="00000000" w:rsidDel="00000000" w:rsidP="00000000" w:rsidRDefault="00000000" w:rsidRPr="00000000" w14:paraId="00000022">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3">
      <w:pPr>
        <w:jc w:val="left"/>
        <w:rPr>
          <w:rFonts w:ascii="Roboto" w:cs="Roboto" w:eastAsia="Roboto" w:hAnsi="Roboto"/>
          <w:b w:val="1"/>
          <w:sz w:val="24"/>
          <w:szCs w:val="24"/>
        </w:rPr>
      </w:pPr>
      <w:hyperlink w:anchor="_v4xnno75q0n0">
        <w:r w:rsidDel="00000000" w:rsidR="00000000" w:rsidRPr="00000000">
          <w:rPr>
            <w:rFonts w:ascii="Roboto" w:cs="Roboto" w:eastAsia="Roboto" w:hAnsi="Roboto"/>
            <w:b w:val="1"/>
            <w:color w:val="1155cc"/>
            <w:sz w:val="24"/>
            <w:szCs w:val="24"/>
            <w:u w:val="single"/>
            <w:rtl w:val="0"/>
          </w:rPr>
          <w:t xml:space="preserve">Neonatal Abstinence Syndrome and Fetal Alcohol Spectrum Disorders</w:t>
        </w:r>
      </w:hyperlink>
      <w:r w:rsidDel="00000000" w:rsidR="00000000" w:rsidRPr="00000000">
        <w:rPr>
          <w:rtl w:val="0"/>
        </w:rPr>
      </w:r>
    </w:p>
    <w:p w:rsidR="00000000" w:rsidDel="00000000" w:rsidP="00000000" w:rsidRDefault="00000000" w:rsidRPr="00000000" w14:paraId="00000024">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5">
      <w:pPr>
        <w:jc w:val="left"/>
        <w:rPr>
          <w:rFonts w:ascii="Roboto" w:cs="Roboto" w:eastAsia="Roboto" w:hAnsi="Roboto"/>
          <w:b w:val="1"/>
          <w:sz w:val="24"/>
          <w:szCs w:val="24"/>
        </w:rPr>
      </w:pPr>
      <w:hyperlink w:anchor="_fgi06zks3xus">
        <w:r w:rsidDel="00000000" w:rsidR="00000000" w:rsidRPr="00000000">
          <w:rPr>
            <w:rFonts w:ascii="Roboto" w:cs="Roboto" w:eastAsia="Roboto" w:hAnsi="Roboto"/>
            <w:b w:val="1"/>
            <w:color w:val="1155cc"/>
            <w:sz w:val="24"/>
            <w:szCs w:val="24"/>
            <w:u w:val="single"/>
            <w:rtl w:val="0"/>
          </w:rPr>
          <w:t xml:space="preserve">Teen Substance Abuse and Mental Health</w:t>
        </w:r>
      </w:hyperlink>
      <w:r w:rsidDel="00000000" w:rsidR="00000000" w:rsidRPr="00000000">
        <w:rPr>
          <w:rtl w:val="0"/>
        </w:rPr>
      </w:r>
    </w:p>
    <w:p w:rsidR="00000000" w:rsidDel="00000000" w:rsidP="00000000" w:rsidRDefault="00000000" w:rsidRPr="00000000" w14:paraId="00000026">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7">
      <w:pPr>
        <w:jc w:val="left"/>
        <w:rPr>
          <w:rFonts w:ascii="Roboto" w:cs="Roboto" w:eastAsia="Roboto" w:hAnsi="Roboto"/>
          <w:b w:val="1"/>
          <w:sz w:val="24"/>
          <w:szCs w:val="24"/>
        </w:rPr>
      </w:pPr>
      <w:hyperlink w:anchor="_z9e3m996skqw">
        <w:r w:rsidDel="00000000" w:rsidR="00000000" w:rsidRPr="00000000">
          <w:rPr>
            <w:rFonts w:ascii="Roboto" w:cs="Roboto" w:eastAsia="Roboto" w:hAnsi="Roboto"/>
            <w:b w:val="1"/>
            <w:color w:val="1155cc"/>
            <w:sz w:val="24"/>
            <w:szCs w:val="24"/>
            <w:u w:val="single"/>
            <w:rtl w:val="0"/>
          </w:rPr>
          <w:t xml:space="preserve">Activities</w:t>
        </w:r>
      </w:hyperlink>
      <w:r w:rsidDel="00000000" w:rsidR="00000000" w:rsidRPr="00000000">
        <w:rPr>
          <w:rtl w:val="0"/>
        </w:rPr>
      </w:r>
    </w:p>
    <w:p w:rsidR="00000000" w:rsidDel="00000000" w:rsidP="00000000" w:rsidRDefault="00000000" w:rsidRPr="00000000" w14:paraId="00000028">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9">
      <w:pPr>
        <w:jc w:val="left"/>
        <w:rPr>
          <w:rFonts w:ascii="Roboto" w:cs="Roboto" w:eastAsia="Roboto" w:hAnsi="Roboto"/>
          <w:b w:val="1"/>
          <w:sz w:val="24"/>
          <w:szCs w:val="24"/>
        </w:rPr>
      </w:pPr>
      <w:hyperlink w:anchor="_vpz88ck7skay">
        <w:r w:rsidDel="00000000" w:rsidR="00000000" w:rsidRPr="00000000">
          <w:rPr>
            <w:rFonts w:ascii="Roboto" w:cs="Roboto" w:eastAsia="Roboto" w:hAnsi="Roboto"/>
            <w:b w:val="1"/>
            <w:color w:val="1155cc"/>
            <w:sz w:val="24"/>
            <w:szCs w:val="24"/>
            <w:u w:val="single"/>
            <w:rtl w:val="0"/>
          </w:rPr>
          <w:t xml:space="preserve">Glossary of Terms</w:t>
        </w:r>
      </w:hyperlink>
      <w:r w:rsidDel="00000000" w:rsidR="00000000" w:rsidRPr="00000000">
        <w:rPr>
          <w:rtl w:val="0"/>
        </w:rPr>
      </w:r>
    </w:p>
    <w:p w:rsidR="00000000" w:rsidDel="00000000" w:rsidP="00000000" w:rsidRDefault="00000000" w:rsidRPr="00000000" w14:paraId="0000002A">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B">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C">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D">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E">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F">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0">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1">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2">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3">
      <w:pPr>
        <w:pStyle w:val="Heading1"/>
        <w:spacing w:after="240" w:before="240" w:line="360" w:lineRule="auto"/>
        <w:rPr>
          <w:sz w:val="28"/>
          <w:szCs w:val="28"/>
        </w:rPr>
      </w:pPr>
      <w:bookmarkStart w:colFirst="0" w:colLast="0" w:name="_e53pqrtewu9v" w:id="0"/>
      <w:bookmarkEnd w:id="0"/>
      <w:r w:rsidDel="00000000" w:rsidR="00000000" w:rsidRPr="00000000">
        <w:rPr>
          <w:sz w:val="28"/>
          <w:szCs w:val="28"/>
          <w:rtl w:val="0"/>
        </w:rPr>
        <w:t xml:space="preserve">NATIONAL RESOURCES</w:t>
      </w:r>
    </w:p>
    <w:p w:rsidR="00000000" w:rsidDel="00000000" w:rsidP="00000000" w:rsidRDefault="00000000" w:rsidRPr="00000000" w14:paraId="00000034">
      <w:pPr>
        <w:rPr>
          <w:rFonts w:ascii="Roboto" w:cs="Roboto" w:eastAsia="Roboto" w:hAnsi="Roboto"/>
          <w:b w:val="1"/>
          <w:color w:val="742265"/>
        </w:rPr>
      </w:pPr>
      <w:hyperlink r:id="rId8">
        <w:r w:rsidDel="00000000" w:rsidR="00000000" w:rsidRPr="00000000">
          <w:rPr>
            <w:rFonts w:ascii="Roboto" w:cs="Roboto" w:eastAsia="Roboto" w:hAnsi="Roboto"/>
            <w:b w:val="1"/>
            <w:color w:val="742265"/>
            <w:u w:val="single"/>
            <w:rtl w:val="0"/>
          </w:rPr>
          <w:t xml:space="preserve">National Child Abuse Prevention Month</w:t>
        </w:r>
      </w:hyperlink>
      <w:r w:rsidDel="00000000" w:rsidR="00000000" w:rsidRPr="00000000">
        <w:rPr>
          <w:rtl w:val="0"/>
        </w:rPr>
      </w:r>
    </w:p>
    <w:p w:rsidR="00000000" w:rsidDel="00000000" w:rsidP="00000000" w:rsidRDefault="00000000" w:rsidRPr="00000000" w14:paraId="00000035">
      <w:pPr>
        <w:rPr>
          <w:rFonts w:ascii="Roboto" w:cs="Roboto" w:eastAsia="Roboto" w:hAnsi="Roboto"/>
          <w:b w:val="1"/>
          <w:color w:val="ff0000"/>
        </w:rPr>
      </w:pPr>
      <w:r w:rsidDel="00000000" w:rsidR="00000000" w:rsidRPr="00000000">
        <w:rPr>
          <w:rtl w:val="0"/>
        </w:rPr>
      </w:r>
    </w:p>
    <w:p w:rsidR="00000000" w:rsidDel="00000000" w:rsidP="00000000" w:rsidRDefault="00000000" w:rsidRPr="00000000" w14:paraId="00000036">
      <w:pPr>
        <w:rPr>
          <w:rFonts w:ascii="Roboto" w:cs="Roboto" w:eastAsia="Roboto" w:hAnsi="Roboto"/>
          <w:b w:val="1"/>
          <w:color w:val="742265"/>
        </w:rPr>
      </w:pPr>
      <w:hyperlink r:id="rId9">
        <w:r w:rsidDel="00000000" w:rsidR="00000000" w:rsidRPr="00000000">
          <w:rPr>
            <w:rFonts w:ascii="Roboto" w:cs="Roboto" w:eastAsia="Roboto" w:hAnsi="Roboto"/>
            <w:b w:val="1"/>
            <w:color w:val="742265"/>
            <w:u w:val="single"/>
            <w:rtl w:val="0"/>
          </w:rPr>
          <w:t xml:space="preserve">Substance Abuse and Mental Health Services Administration (SAMHSA)</w:t>
        </w:r>
      </w:hyperlink>
      <w:r w:rsidDel="00000000" w:rsidR="00000000" w:rsidRPr="00000000">
        <w:rPr>
          <w:rtl w:val="0"/>
        </w:rPr>
      </w:r>
    </w:p>
    <w:p w:rsidR="00000000" w:rsidDel="00000000" w:rsidP="00000000" w:rsidRDefault="00000000" w:rsidRPr="00000000" w14:paraId="00000037">
      <w:pPr>
        <w:rPr>
          <w:rFonts w:ascii="Roboto" w:cs="Roboto" w:eastAsia="Roboto" w:hAnsi="Roboto"/>
        </w:rPr>
      </w:pPr>
      <w:r w:rsidDel="00000000" w:rsidR="00000000" w:rsidRPr="00000000">
        <w:rPr>
          <w:rtl w:val="0"/>
        </w:rPr>
      </w:r>
    </w:p>
    <w:p w:rsidR="00000000" w:rsidDel="00000000" w:rsidP="00000000" w:rsidRDefault="00000000" w:rsidRPr="00000000" w14:paraId="00000038">
      <w:pPr>
        <w:rPr>
          <w:rFonts w:ascii="Roboto" w:cs="Roboto" w:eastAsia="Roboto" w:hAnsi="Roboto"/>
          <w:b w:val="1"/>
          <w:color w:val="742265"/>
        </w:rPr>
      </w:pPr>
      <w:hyperlink r:id="rId10">
        <w:r w:rsidDel="00000000" w:rsidR="00000000" w:rsidRPr="00000000">
          <w:rPr>
            <w:rFonts w:ascii="Roboto" w:cs="Roboto" w:eastAsia="Roboto" w:hAnsi="Roboto"/>
            <w:b w:val="1"/>
            <w:color w:val="742265"/>
            <w:u w:val="single"/>
            <w:rtl w:val="0"/>
          </w:rPr>
          <w:t xml:space="preserve">National Institute of Mental Health</w:t>
        </w:r>
      </w:hyperlink>
      <w:r w:rsidDel="00000000" w:rsidR="00000000" w:rsidRPr="00000000">
        <w:rPr>
          <w:rtl w:val="0"/>
        </w:rPr>
      </w:r>
    </w:p>
    <w:p w:rsidR="00000000" w:rsidDel="00000000" w:rsidP="00000000" w:rsidRDefault="00000000" w:rsidRPr="00000000" w14:paraId="00000039">
      <w:pPr>
        <w:rPr>
          <w:rFonts w:ascii="Roboto" w:cs="Roboto" w:eastAsia="Roboto" w:hAnsi="Roboto"/>
        </w:rPr>
      </w:pPr>
      <w:r w:rsidDel="00000000" w:rsidR="00000000" w:rsidRPr="00000000">
        <w:rPr>
          <w:rtl w:val="0"/>
        </w:rPr>
      </w:r>
    </w:p>
    <w:p w:rsidR="00000000" w:rsidDel="00000000" w:rsidP="00000000" w:rsidRDefault="00000000" w:rsidRPr="00000000" w14:paraId="0000003A">
      <w:pPr>
        <w:rPr>
          <w:rFonts w:ascii="Roboto" w:cs="Roboto" w:eastAsia="Roboto" w:hAnsi="Roboto"/>
          <w:b w:val="1"/>
          <w:color w:val="742265"/>
        </w:rPr>
      </w:pPr>
      <w:hyperlink r:id="rId11">
        <w:r w:rsidDel="00000000" w:rsidR="00000000" w:rsidRPr="00000000">
          <w:rPr>
            <w:rFonts w:ascii="Roboto" w:cs="Roboto" w:eastAsia="Roboto" w:hAnsi="Roboto"/>
            <w:b w:val="1"/>
            <w:color w:val="742265"/>
            <w:u w:val="single"/>
            <w:rtl w:val="0"/>
          </w:rPr>
          <w:t xml:space="preserve">The National Child Traumatic Stress Network</w:t>
        </w:r>
      </w:hyperlink>
      <w:r w:rsidDel="00000000" w:rsidR="00000000" w:rsidRPr="00000000">
        <w:rPr>
          <w:rtl w:val="0"/>
        </w:rPr>
      </w:r>
    </w:p>
    <w:p w:rsidR="00000000" w:rsidDel="00000000" w:rsidP="00000000" w:rsidRDefault="00000000" w:rsidRPr="00000000" w14:paraId="0000003B">
      <w:pPr>
        <w:rPr>
          <w:rFonts w:ascii="Roboto" w:cs="Roboto" w:eastAsia="Roboto" w:hAnsi="Roboto"/>
        </w:rPr>
      </w:pPr>
      <w:r w:rsidDel="00000000" w:rsidR="00000000" w:rsidRPr="00000000">
        <w:rPr>
          <w:rtl w:val="0"/>
        </w:rPr>
      </w:r>
    </w:p>
    <w:p w:rsidR="00000000" w:rsidDel="00000000" w:rsidP="00000000" w:rsidRDefault="00000000" w:rsidRPr="00000000" w14:paraId="0000003C">
      <w:pPr>
        <w:rPr>
          <w:rFonts w:ascii="Roboto" w:cs="Roboto" w:eastAsia="Roboto" w:hAnsi="Roboto"/>
          <w:b w:val="1"/>
          <w:color w:val="742265"/>
        </w:rPr>
      </w:pPr>
      <w:hyperlink r:id="rId12">
        <w:r w:rsidDel="00000000" w:rsidR="00000000" w:rsidRPr="00000000">
          <w:rPr>
            <w:rFonts w:ascii="Roboto" w:cs="Roboto" w:eastAsia="Roboto" w:hAnsi="Roboto"/>
            <w:b w:val="1"/>
            <w:color w:val="742265"/>
            <w:u w:val="single"/>
            <w:rtl w:val="0"/>
          </w:rPr>
          <w:t xml:space="preserve">Administration for Children &amp; Families</w:t>
        </w:r>
      </w:hyperlink>
      <w:r w:rsidDel="00000000" w:rsidR="00000000" w:rsidRPr="00000000">
        <w:rPr>
          <w:rtl w:val="0"/>
        </w:rPr>
      </w:r>
    </w:p>
    <w:p w:rsidR="00000000" w:rsidDel="00000000" w:rsidP="00000000" w:rsidRDefault="00000000" w:rsidRPr="00000000" w14:paraId="0000003D">
      <w:pPr>
        <w:rPr>
          <w:rFonts w:ascii="Roboto" w:cs="Roboto" w:eastAsia="Roboto" w:hAnsi="Roboto"/>
        </w:rPr>
      </w:pPr>
      <w:r w:rsidDel="00000000" w:rsidR="00000000" w:rsidRPr="00000000">
        <w:rPr>
          <w:rtl w:val="0"/>
        </w:rPr>
      </w:r>
    </w:p>
    <w:p w:rsidR="00000000" w:rsidDel="00000000" w:rsidP="00000000" w:rsidRDefault="00000000" w:rsidRPr="00000000" w14:paraId="0000003E">
      <w:pPr>
        <w:rPr>
          <w:rFonts w:ascii="Roboto" w:cs="Roboto" w:eastAsia="Roboto" w:hAnsi="Roboto"/>
          <w:b w:val="1"/>
          <w:color w:val="742265"/>
        </w:rPr>
      </w:pPr>
      <w:hyperlink r:id="rId13">
        <w:r w:rsidDel="00000000" w:rsidR="00000000" w:rsidRPr="00000000">
          <w:rPr>
            <w:rFonts w:ascii="Roboto" w:cs="Roboto" w:eastAsia="Roboto" w:hAnsi="Roboto"/>
            <w:b w:val="1"/>
            <w:color w:val="742265"/>
            <w:u w:val="single"/>
            <w:rtl w:val="0"/>
          </w:rPr>
          <w:t xml:space="preserve">Child Welfare Information Gateway</w:t>
        </w:r>
      </w:hyperlink>
      <w:r w:rsidDel="00000000" w:rsidR="00000000" w:rsidRPr="00000000">
        <w:rPr>
          <w:rtl w:val="0"/>
        </w:rPr>
      </w:r>
    </w:p>
    <w:p w:rsidR="00000000" w:rsidDel="00000000" w:rsidP="00000000" w:rsidRDefault="00000000" w:rsidRPr="00000000" w14:paraId="0000003F">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40">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41">
      <w:pPr>
        <w:pStyle w:val="Heading1"/>
        <w:spacing w:after="240" w:before="240" w:line="360" w:lineRule="auto"/>
        <w:rPr>
          <w:sz w:val="28"/>
          <w:szCs w:val="28"/>
        </w:rPr>
      </w:pPr>
      <w:bookmarkStart w:colFirst="0" w:colLast="0" w:name="_65vbhr2kc93a" w:id="1"/>
      <w:bookmarkEnd w:id="1"/>
      <w:r w:rsidDel="00000000" w:rsidR="00000000" w:rsidRPr="00000000">
        <w:rPr>
          <w:sz w:val="28"/>
          <w:szCs w:val="28"/>
          <w:rtl w:val="0"/>
        </w:rPr>
        <w:t xml:space="preserve">COMMUNITY RESOURCES</w:t>
      </w:r>
    </w:p>
    <w:p w:rsidR="00000000" w:rsidDel="00000000" w:rsidP="00000000" w:rsidRDefault="00000000" w:rsidRPr="00000000" w14:paraId="00000042">
      <w:pPr>
        <w:spacing w:after="240" w:before="240" w:lineRule="auto"/>
        <w:rPr>
          <w:rFonts w:ascii="Roboto" w:cs="Roboto" w:eastAsia="Roboto" w:hAnsi="Roboto"/>
          <w:b w:val="1"/>
          <w:color w:val="742265"/>
        </w:rPr>
      </w:pPr>
      <w:hyperlink r:id="rId14">
        <w:r w:rsidDel="00000000" w:rsidR="00000000" w:rsidRPr="00000000">
          <w:rPr>
            <w:rFonts w:ascii="Roboto" w:cs="Roboto" w:eastAsia="Roboto" w:hAnsi="Roboto"/>
            <w:b w:val="1"/>
            <w:color w:val="742265"/>
            <w:u w:val="single"/>
            <w:rtl w:val="0"/>
          </w:rPr>
          <w:t xml:space="preserve">Seasons Center for Behavioral Health - General Information</w:t>
        </w:r>
      </w:hyperlink>
      <w:r w:rsidDel="00000000" w:rsidR="00000000" w:rsidRPr="00000000">
        <w:rPr>
          <w:rtl w:val="0"/>
        </w:rPr>
      </w:r>
    </w:p>
    <w:p w:rsidR="00000000" w:rsidDel="00000000" w:rsidP="00000000" w:rsidRDefault="00000000" w:rsidRPr="00000000" w14:paraId="00000043">
      <w:pPr>
        <w:spacing w:after="240" w:before="240" w:lineRule="auto"/>
        <w:rPr>
          <w:rFonts w:ascii="Roboto" w:cs="Roboto" w:eastAsia="Roboto" w:hAnsi="Roboto"/>
          <w:b w:val="1"/>
          <w:color w:val="742265"/>
        </w:rPr>
      </w:pPr>
      <w:hyperlink r:id="rId15">
        <w:r w:rsidDel="00000000" w:rsidR="00000000" w:rsidRPr="00000000">
          <w:rPr>
            <w:rFonts w:ascii="Roboto" w:cs="Roboto" w:eastAsia="Roboto" w:hAnsi="Roboto"/>
            <w:b w:val="1"/>
            <w:color w:val="742265"/>
            <w:u w:val="single"/>
            <w:rtl w:val="0"/>
          </w:rPr>
          <w:t xml:space="preserve">Seasons Center for Behavioral Health - Foster/Adoptive/Kinship Information</w:t>
        </w:r>
      </w:hyperlink>
      <w:r w:rsidDel="00000000" w:rsidR="00000000" w:rsidRPr="00000000">
        <w:rPr>
          <w:rtl w:val="0"/>
        </w:rPr>
      </w:r>
    </w:p>
    <w:p w:rsidR="00000000" w:rsidDel="00000000" w:rsidP="00000000" w:rsidRDefault="00000000" w:rsidRPr="00000000" w14:paraId="00000044">
      <w:pPr>
        <w:spacing w:after="240" w:before="240" w:lineRule="auto"/>
        <w:rPr>
          <w:rFonts w:ascii="Roboto" w:cs="Roboto" w:eastAsia="Roboto" w:hAnsi="Roboto"/>
          <w:b w:val="1"/>
          <w:color w:val="742265"/>
        </w:rPr>
      </w:pPr>
      <w:hyperlink r:id="rId16">
        <w:r w:rsidDel="00000000" w:rsidR="00000000" w:rsidRPr="00000000">
          <w:rPr>
            <w:rFonts w:ascii="Roboto" w:cs="Roboto" w:eastAsia="Roboto" w:hAnsi="Roboto"/>
            <w:b w:val="1"/>
            <w:color w:val="742265"/>
            <w:u w:val="single"/>
            <w:rtl w:val="0"/>
          </w:rPr>
          <w:t xml:space="preserve">Seasons Center for Behavioral Health - Specialized Family Services</w:t>
        </w:r>
      </w:hyperlink>
      <w:r w:rsidDel="00000000" w:rsidR="00000000" w:rsidRPr="00000000">
        <w:rPr>
          <w:rtl w:val="0"/>
        </w:rPr>
      </w:r>
    </w:p>
    <w:p w:rsidR="00000000" w:rsidDel="00000000" w:rsidP="00000000" w:rsidRDefault="00000000" w:rsidRPr="00000000" w14:paraId="00000045">
      <w:pPr>
        <w:spacing w:after="240" w:before="240" w:lineRule="auto"/>
        <w:rPr>
          <w:rFonts w:ascii="Roboto" w:cs="Roboto" w:eastAsia="Roboto" w:hAnsi="Roboto"/>
          <w:b w:val="1"/>
          <w:color w:val="742265"/>
        </w:rPr>
      </w:pPr>
      <w:hyperlink r:id="rId17">
        <w:r w:rsidDel="00000000" w:rsidR="00000000" w:rsidRPr="00000000">
          <w:rPr>
            <w:rFonts w:ascii="Roboto" w:cs="Roboto" w:eastAsia="Roboto" w:hAnsi="Roboto"/>
            <w:b w:val="1"/>
            <w:color w:val="742265"/>
            <w:u w:val="single"/>
            <w:rtl w:val="0"/>
          </w:rPr>
          <w:t xml:space="preserve">Seasons Center for Behavioral Health - Suicide Prevention</w:t>
        </w:r>
      </w:hyperlink>
      <w:r w:rsidDel="00000000" w:rsidR="00000000" w:rsidRPr="00000000">
        <w:rPr>
          <w:rtl w:val="0"/>
        </w:rPr>
      </w:r>
    </w:p>
    <w:p w:rsidR="00000000" w:rsidDel="00000000" w:rsidP="00000000" w:rsidRDefault="00000000" w:rsidRPr="00000000" w14:paraId="00000046">
      <w:pPr>
        <w:spacing w:after="240" w:before="240" w:lineRule="auto"/>
        <w:rPr>
          <w:rFonts w:ascii="Roboto" w:cs="Roboto" w:eastAsia="Roboto" w:hAnsi="Roboto"/>
          <w:b w:val="1"/>
          <w:color w:val="742265"/>
        </w:rPr>
      </w:pPr>
      <w:hyperlink r:id="rId18">
        <w:r w:rsidDel="00000000" w:rsidR="00000000" w:rsidRPr="00000000">
          <w:rPr>
            <w:rFonts w:ascii="Roboto" w:cs="Roboto" w:eastAsia="Roboto" w:hAnsi="Roboto"/>
            <w:b w:val="1"/>
            <w:color w:val="742265"/>
            <w:u w:val="single"/>
            <w:rtl w:val="0"/>
          </w:rPr>
          <w:t xml:space="preserve">Care Connections of Northern Iowa</w:t>
        </w:r>
      </w:hyperlink>
      <w:r w:rsidDel="00000000" w:rsidR="00000000" w:rsidRPr="00000000">
        <w:rPr>
          <w:rtl w:val="0"/>
        </w:rPr>
      </w:r>
    </w:p>
    <w:p w:rsidR="00000000" w:rsidDel="00000000" w:rsidP="00000000" w:rsidRDefault="00000000" w:rsidRPr="00000000" w14:paraId="00000047">
      <w:pPr>
        <w:numPr>
          <w:ilvl w:val="0"/>
          <w:numId w:val="16"/>
        </w:numPr>
        <w:spacing w:after="240" w:before="240" w:line="240" w:lineRule="auto"/>
        <w:ind w:left="720" w:hanging="360"/>
        <w:rPr>
          <w:rFonts w:ascii="Roboto" w:cs="Roboto" w:eastAsia="Roboto" w:hAnsi="Roboto"/>
          <w:highlight w:val="white"/>
        </w:rPr>
      </w:pPr>
      <w:r w:rsidDel="00000000" w:rsidR="00000000" w:rsidRPr="00000000">
        <w:rPr>
          <w:rFonts w:ascii="Roboto" w:cs="Roboto" w:eastAsia="Roboto" w:hAnsi="Roboto"/>
          <w:highlight w:val="white"/>
          <w:rtl w:val="0"/>
        </w:rPr>
        <w:t xml:space="preserve">Provides </w:t>
      </w:r>
      <w:r w:rsidDel="00000000" w:rsidR="00000000" w:rsidRPr="00000000">
        <w:rPr>
          <w:rFonts w:ascii="Roboto" w:cs="Roboto" w:eastAsia="Roboto" w:hAnsi="Roboto"/>
          <w:highlight w:val="white"/>
          <w:rtl w:val="0"/>
        </w:rPr>
        <w:t xml:space="preserve">a coordinated system of care for citizens experiencing mental health conditions or intellectual disabilities in 6 Iowa Counties: Clay, Osceola, Palo Alto, Kossuth, Winnebago and Worth counties.</w:t>
      </w:r>
      <w:r w:rsidDel="00000000" w:rsidR="00000000" w:rsidRPr="00000000">
        <w:rPr>
          <w:rtl w:val="0"/>
        </w:rPr>
      </w:r>
    </w:p>
    <w:p w:rsidR="00000000" w:rsidDel="00000000" w:rsidP="00000000" w:rsidRDefault="00000000" w:rsidRPr="00000000" w14:paraId="00000048">
      <w:pPr>
        <w:spacing w:after="240" w:before="240" w:lineRule="auto"/>
        <w:rPr>
          <w:rFonts w:ascii="Roboto" w:cs="Roboto" w:eastAsia="Roboto" w:hAnsi="Roboto"/>
          <w:b w:val="1"/>
          <w:color w:val="742265"/>
        </w:rPr>
      </w:pPr>
      <w:hyperlink r:id="rId19">
        <w:r w:rsidDel="00000000" w:rsidR="00000000" w:rsidRPr="00000000">
          <w:rPr>
            <w:rFonts w:ascii="Roboto" w:cs="Roboto" w:eastAsia="Roboto" w:hAnsi="Roboto"/>
            <w:b w:val="1"/>
            <w:color w:val="742265"/>
            <w:u w:val="single"/>
            <w:rtl w:val="0"/>
          </w:rPr>
          <w:t xml:space="preserve">Rolling Hills Region</w:t>
        </w:r>
      </w:hyperlink>
      <w:r w:rsidDel="00000000" w:rsidR="00000000" w:rsidRPr="00000000">
        <w:rPr>
          <w:rtl w:val="0"/>
        </w:rPr>
      </w:r>
    </w:p>
    <w:p w:rsidR="00000000" w:rsidDel="00000000" w:rsidP="00000000" w:rsidRDefault="00000000" w:rsidRPr="00000000" w14:paraId="00000049">
      <w:pPr>
        <w:numPr>
          <w:ilvl w:val="0"/>
          <w:numId w:val="4"/>
        </w:numPr>
        <w:spacing w:after="240" w:before="240" w:line="240" w:lineRule="auto"/>
        <w:ind w:left="720" w:hanging="360"/>
        <w:rPr>
          <w:rFonts w:ascii="Roboto" w:cs="Roboto" w:eastAsia="Roboto" w:hAnsi="Roboto"/>
        </w:rPr>
      </w:pPr>
      <w:r w:rsidDel="00000000" w:rsidR="00000000" w:rsidRPr="00000000">
        <w:rPr>
          <w:rFonts w:ascii="Roboto" w:cs="Roboto" w:eastAsia="Roboto" w:hAnsi="Roboto"/>
          <w:rtl w:val="0"/>
        </w:rPr>
        <w:t xml:space="preserve">Services adults with mental health and intellectual disabilities and children with serious emotional disturbances in 10 counties: Buena Vista, Calhoun, Carroll, Cherokee, Crawford, Humboldt, Ida, Pocahontas, Sac and Woodbury.</w:t>
      </w:r>
    </w:p>
    <w:p w:rsidR="00000000" w:rsidDel="00000000" w:rsidP="00000000" w:rsidRDefault="00000000" w:rsidRPr="00000000" w14:paraId="0000004A">
      <w:pPr>
        <w:spacing w:after="240" w:before="240" w:line="240" w:lineRule="auto"/>
        <w:rPr>
          <w:rFonts w:ascii="Roboto" w:cs="Roboto" w:eastAsia="Roboto" w:hAnsi="Roboto"/>
          <w:b w:val="1"/>
          <w:color w:val="742265"/>
        </w:rPr>
      </w:pPr>
      <w:hyperlink r:id="rId20">
        <w:r w:rsidDel="00000000" w:rsidR="00000000" w:rsidRPr="00000000">
          <w:rPr>
            <w:rFonts w:ascii="Roboto" w:cs="Roboto" w:eastAsia="Roboto" w:hAnsi="Roboto"/>
            <w:b w:val="1"/>
            <w:color w:val="742265"/>
            <w:u w:val="single"/>
            <w:rtl w:val="0"/>
          </w:rPr>
          <w:t xml:space="preserve">Sioux Rivers Region</w:t>
        </w:r>
      </w:hyperlink>
      <w:r w:rsidDel="00000000" w:rsidR="00000000" w:rsidRPr="00000000">
        <w:rPr>
          <w:rtl w:val="0"/>
        </w:rPr>
      </w:r>
    </w:p>
    <w:p w:rsidR="00000000" w:rsidDel="00000000" w:rsidP="00000000" w:rsidRDefault="00000000" w:rsidRPr="00000000" w14:paraId="0000004B">
      <w:pPr>
        <w:numPr>
          <w:ilvl w:val="0"/>
          <w:numId w:val="25"/>
        </w:numPr>
        <w:ind w:left="720" w:hanging="360"/>
        <w:rPr>
          <w:rFonts w:ascii="Roboto" w:cs="Roboto" w:eastAsia="Roboto" w:hAnsi="Roboto"/>
        </w:rPr>
      </w:pPr>
      <w:r w:rsidDel="00000000" w:rsidR="00000000" w:rsidRPr="00000000">
        <w:rPr>
          <w:rFonts w:ascii="Roboto" w:cs="Roboto" w:eastAsia="Roboto" w:hAnsi="Roboto"/>
          <w:rtl w:val="0"/>
        </w:rPr>
        <w:t xml:space="preserve">Provides access, information, and coordination of funding for individuals who experience mental health and intellectual/developmental disabilities and multi-occurring substance use issues, health issues, physical disabilities, brain injuries, and other human service needs.  Serving Sioux, Plymouth, Lyon, O’Brien, Dickinson and Emmet counties.</w:t>
      </w:r>
    </w:p>
    <w:p w:rsidR="00000000" w:rsidDel="00000000" w:rsidP="00000000" w:rsidRDefault="00000000" w:rsidRPr="00000000" w14:paraId="0000004C">
      <w:pPr>
        <w:rPr>
          <w:rFonts w:ascii="Roboto" w:cs="Roboto" w:eastAsia="Roboto" w:hAnsi="Roboto"/>
        </w:rPr>
      </w:pPr>
      <w:r w:rsidDel="00000000" w:rsidR="00000000" w:rsidRPr="00000000">
        <w:rPr>
          <w:rtl w:val="0"/>
        </w:rPr>
      </w:r>
    </w:p>
    <w:p w:rsidR="00000000" w:rsidDel="00000000" w:rsidP="00000000" w:rsidRDefault="00000000" w:rsidRPr="00000000" w14:paraId="0000004D">
      <w:pPr>
        <w:rPr>
          <w:rFonts w:ascii="Roboto" w:cs="Roboto" w:eastAsia="Roboto" w:hAnsi="Roboto"/>
          <w:b w:val="1"/>
          <w:color w:val="5f1f5a"/>
          <w:u w:val="single"/>
        </w:rPr>
      </w:pPr>
      <w:hyperlink r:id="rId21">
        <w:r w:rsidDel="00000000" w:rsidR="00000000" w:rsidRPr="00000000">
          <w:rPr>
            <w:rFonts w:ascii="Roboto" w:cs="Roboto" w:eastAsia="Roboto" w:hAnsi="Roboto"/>
            <w:b w:val="1"/>
            <w:color w:val="5f1f5a"/>
            <w:u w:val="single"/>
            <w:rtl w:val="0"/>
          </w:rPr>
          <w:t xml:space="preserve">Sioux County </w:t>
        </w:r>
      </w:hyperlink>
      <w:r w:rsidDel="00000000" w:rsidR="00000000" w:rsidRPr="00000000">
        <w:rPr>
          <w:rtl w:val="0"/>
        </w:rPr>
      </w:r>
    </w:p>
    <w:p w:rsidR="00000000" w:rsidDel="00000000" w:rsidP="00000000" w:rsidRDefault="00000000" w:rsidRPr="00000000" w14:paraId="0000004E">
      <w:pPr>
        <w:numPr>
          <w:ilvl w:val="0"/>
          <w:numId w:val="3"/>
        </w:numPr>
        <w:ind w:left="720" w:hanging="360"/>
        <w:rPr>
          <w:rFonts w:ascii="Roboto" w:cs="Roboto" w:eastAsia="Roboto" w:hAnsi="Roboto"/>
        </w:rPr>
      </w:pPr>
      <w:r w:rsidDel="00000000" w:rsidR="00000000" w:rsidRPr="00000000">
        <w:rPr>
          <w:rFonts w:ascii="Roboto" w:cs="Roboto" w:eastAsia="Roboto" w:hAnsi="Roboto"/>
          <w:rtl w:val="0"/>
        </w:rPr>
        <w:t xml:space="preserve">Includes a variety of resources for different family or individual needs with contact information, such as phone numbers, website links, and summary of services. Available in </w:t>
      </w:r>
      <w:hyperlink r:id="rId22">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color w:val="5f1f5a"/>
          <w:rtl w:val="0"/>
        </w:rPr>
        <w:t xml:space="preserve">.</w:t>
      </w:r>
    </w:p>
    <w:p w:rsidR="00000000" w:rsidDel="00000000" w:rsidP="00000000" w:rsidRDefault="00000000" w:rsidRPr="00000000" w14:paraId="0000004F">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50">
      <w:pPr>
        <w:rPr>
          <w:rFonts w:ascii="Roboto" w:cs="Roboto" w:eastAsia="Roboto" w:hAnsi="Roboto"/>
          <w:b w:val="1"/>
          <w:color w:val="5f1f5a"/>
          <w:sz w:val="24"/>
          <w:szCs w:val="24"/>
          <w:u w:val="single"/>
        </w:rPr>
      </w:pPr>
      <w:hyperlink r:id="rId23">
        <w:r w:rsidDel="00000000" w:rsidR="00000000" w:rsidRPr="00000000">
          <w:rPr>
            <w:rFonts w:ascii="Roboto" w:cs="Roboto" w:eastAsia="Roboto" w:hAnsi="Roboto"/>
            <w:b w:val="1"/>
            <w:color w:val="5f1f5a"/>
            <w:u w:val="single"/>
            <w:rtl w:val="0"/>
          </w:rPr>
          <w:t xml:space="preserve">Community Services Resource Guide Iowa</w:t>
        </w:r>
      </w:hyperlink>
      <w:r w:rsidDel="00000000" w:rsidR="00000000" w:rsidRPr="00000000">
        <w:rPr>
          <w:rtl w:val="0"/>
        </w:rPr>
      </w:r>
    </w:p>
    <w:p w:rsidR="00000000" w:rsidDel="00000000" w:rsidP="00000000" w:rsidRDefault="00000000" w:rsidRPr="00000000" w14:paraId="00000051">
      <w:pPr>
        <w:numPr>
          <w:ilvl w:val="0"/>
          <w:numId w:val="29"/>
        </w:numPr>
        <w:ind w:left="720" w:hanging="360"/>
        <w:rPr>
          <w:rFonts w:ascii="Roboto" w:cs="Roboto" w:eastAsia="Roboto" w:hAnsi="Roboto"/>
        </w:rPr>
      </w:pPr>
      <w:r w:rsidDel="00000000" w:rsidR="00000000" w:rsidRPr="00000000">
        <w:rPr>
          <w:rFonts w:ascii="Roboto" w:cs="Roboto" w:eastAsia="Roboto" w:hAnsi="Roboto"/>
          <w:rtl w:val="0"/>
        </w:rPr>
        <w:t xml:space="preserve">Comprehensive resource guide for individuals in Audubon, Dallas, and Guthrie counties. Contains all necessary contact information for resources.</w:t>
      </w:r>
      <w:r w:rsidDel="00000000" w:rsidR="00000000" w:rsidRPr="00000000">
        <w:rPr>
          <w:rtl w:val="0"/>
        </w:rPr>
      </w:r>
    </w:p>
    <w:p w:rsidR="00000000" w:rsidDel="00000000" w:rsidP="00000000" w:rsidRDefault="00000000" w:rsidRPr="00000000" w14:paraId="00000052">
      <w:pPr>
        <w:ind w:left="0" w:firstLine="0"/>
        <w:rPr>
          <w:rFonts w:ascii="Roboto" w:cs="Roboto" w:eastAsia="Roboto" w:hAnsi="Roboto"/>
          <w:color w:val="0563c1"/>
          <w:sz w:val="24"/>
          <w:szCs w:val="24"/>
          <w:u w:val="single"/>
        </w:rPr>
      </w:pPr>
      <w:r w:rsidDel="00000000" w:rsidR="00000000" w:rsidRPr="00000000">
        <w:rPr>
          <w:rtl w:val="0"/>
        </w:rPr>
      </w:r>
    </w:p>
    <w:p w:rsidR="00000000" w:rsidDel="00000000" w:rsidP="00000000" w:rsidRDefault="00000000" w:rsidRPr="00000000" w14:paraId="00000053">
      <w:pPr>
        <w:pStyle w:val="Heading1"/>
        <w:rPr>
          <w:sz w:val="28"/>
          <w:szCs w:val="28"/>
        </w:rPr>
      </w:pPr>
      <w:bookmarkStart w:colFirst="0" w:colLast="0" w:name="_83a139mnu783" w:id="2"/>
      <w:bookmarkEnd w:id="2"/>
      <w:r w:rsidDel="00000000" w:rsidR="00000000" w:rsidRPr="00000000">
        <w:rPr>
          <w:rtl w:val="0"/>
        </w:rPr>
      </w:r>
    </w:p>
    <w:p w:rsidR="00000000" w:rsidDel="00000000" w:rsidP="00000000" w:rsidRDefault="00000000" w:rsidRPr="00000000" w14:paraId="00000054">
      <w:pPr>
        <w:pStyle w:val="Heading1"/>
        <w:rPr>
          <w:sz w:val="28"/>
          <w:szCs w:val="28"/>
        </w:rPr>
      </w:pPr>
      <w:bookmarkStart w:colFirst="0" w:colLast="0" w:name="_1xlv064uxv0l" w:id="3"/>
      <w:bookmarkEnd w:id="3"/>
      <w:r w:rsidDel="00000000" w:rsidR="00000000" w:rsidRPr="00000000">
        <w:rPr>
          <w:sz w:val="28"/>
          <w:szCs w:val="28"/>
          <w:rtl w:val="0"/>
        </w:rPr>
        <w:t xml:space="preserve">Program Information</w:t>
      </w:r>
    </w:p>
    <w:p w:rsidR="00000000" w:rsidDel="00000000" w:rsidP="00000000" w:rsidRDefault="00000000" w:rsidRPr="00000000" w14:paraId="00000055">
      <w:pPr>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56">
      <w:pPr>
        <w:rPr>
          <w:rFonts w:ascii="Roboto" w:cs="Roboto" w:eastAsia="Roboto" w:hAnsi="Roboto"/>
          <w:b w:val="1"/>
          <w:color w:val="5f1f5a"/>
        </w:rPr>
      </w:pPr>
      <w:hyperlink r:id="rId24">
        <w:r w:rsidDel="00000000" w:rsidR="00000000" w:rsidRPr="00000000">
          <w:rPr>
            <w:rFonts w:ascii="Roboto" w:cs="Roboto" w:eastAsia="Roboto" w:hAnsi="Roboto"/>
            <w:b w:val="1"/>
            <w:color w:val="5f1f5a"/>
            <w:u w:val="single"/>
            <w:rtl w:val="0"/>
          </w:rPr>
          <w:t xml:space="preserve">2023 Iowa Summer Camps</w:t>
        </w:r>
      </w:hyperlink>
      <w:r w:rsidDel="00000000" w:rsidR="00000000" w:rsidRPr="00000000">
        <w:rPr>
          <w:rtl w:val="0"/>
        </w:rPr>
      </w:r>
    </w:p>
    <w:p w:rsidR="00000000" w:rsidDel="00000000" w:rsidP="00000000" w:rsidRDefault="00000000" w:rsidRPr="00000000" w14:paraId="00000057">
      <w:pPr>
        <w:numPr>
          <w:ilvl w:val="0"/>
          <w:numId w:val="27"/>
        </w:numPr>
        <w:ind w:left="720" w:hanging="360"/>
        <w:rPr>
          <w:rFonts w:ascii="Roboto" w:cs="Roboto" w:eastAsia="Roboto" w:hAnsi="Roboto"/>
        </w:rPr>
      </w:pPr>
      <w:r w:rsidDel="00000000" w:rsidR="00000000" w:rsidRPr="00000000">
        <w:rPr>
          <w:rFonts w:ascii="Roboto" w:cs="Roboto" w:eastAsia="Roboto" w:hAnsi="Roboto"/>
          <w:rtl w:val="0"/>
        </w:rPr>
        <w:t xml:space="preserve">From the ASK Resource Center. Provides contact information for currently scheduled camps/activities this upcoming summer. </w:t>
      </w:r>
    </w:p>
    <w:p w:rsidR="00000000" w:rsidDel="00000000" w:rsidP="00000000" w:rsidRDefault="00000000" w:rsidRPr="00000000" w14:paraId="00000058">
      <w:pPr>
        <w:ind w:left="1440" w:firstLine="0"/>
        <w:rPr>
          <w:rFonts w:ascii="Roboto" w:cs="Roboto" w:eastAsia="Roboto" w:hAnsi="Roboto"/>
        </w:rPr>
      </w:pPr>
      <w:r w:rsidDel="00000000" w:rsidR="00000000" w:rsidRPr="00000000">
        <w:rPr>
          <w:rtl w:val="0"/>
        </w:rPr>
      </w:r>
    </w:p>
    <w:p w:rsidR="00000000" w:rsidDel="00000000" w:rsidP="00000000" w:rsidRDefault="00000000" w:rsidRPr="00000000" w14:paraId="00000059">
      <w:pPr>
        <w:rPr>
          <w:rFonts w:ascii="Roboto" w:cs="Roboto" w:eastAsia="Roboto" w:hAnsi="Roboto"/>
          <w:b w:val="1"/>
          <w:color w:val="5f1f5a"/>
        </w:rPr>
      </w:pPr>
      <w:hyperlink r:id="rId25">
        <w:r w:rsidDel="00000000" w:rsidR="00000000" w:rsidRPr="00000000">
          <w:rPr>
            <w:rFonts w:ascii="Roboto" w:cs="Roboto" w:eastAsia="Roboto" w:hAnsi="Roboto"/>
            <w:b w:val="1"/>
            <w:color w:val="5f1f5a"/>
            <w:u w:val="single"/>
            <w:rtl w:val="0"/>
          </w:rPr>
          <w:t xml:space="preserve">Free Clinics of Iowa</w:t>
        </w:r>
      </w:hyperlink>
      <w:r w:rsidDel="00000000" w:rsidR="00000000" w:rsidRPr="00000000">
        <w:rPr>
          <w:rtl w:val="0"/>
        </w:rPr>
      </w:r>
    </w:p>
    <w:p w:rsidR="00000000" w:rsidDel="00000000" w:rsidP="00000000" w:rsidRDefault="00000000" w:rsidRPr="00000000" w14:paraId="0000005A">
      <w:pPr>
        <w:numPr>
          <w:ilvl w:val="0"/>
          <w:numId w:val="27"/>
        </w:numPr>
        <w:ind w:left="720" w:hanging="360"/>
        <w:rPr>
          <w:rFonts w:ascii="Roboto" w:cs="Roboto" w:eastAsia="Roboto" w:hAnsi="Roboto"/>
        </w:rPr>
      </w:pPr>
      <w:r w:rsidDel="00000000" w:rsidR="00000000" w:rsidRPr="00000000">
        <w:rPr>
          <w:rFonts w:ascii="Roboto" w:cs="Roboto" w:eastAsia="Roboto" w:hAnsi="Roboto"/>
          <w:rtl w:val="0"/>
        </w:rPr>
        <w:t xml:space="preserve">Provides basic health care services through volunteer physicians, nurses, and other health professionals at no cost to patients. </w:t>
      </w:r>
    </w:p>
    <w:p w:rsidR="00000000" w:rsidDel="00000000" w:rsidP="00000000" w:rsidRDefault="00000000" w:rsidRPr="00000000" w14:paraId="0000005B">
      <w:pPr>
        <w:rPr>
          <w:rFonts w:ascii="Roboto" w:cs="Roboto" w:eastAsia="Roboto" w:hAnsi="Roboto"/>
        </w:rPr>
      </w:pPr>
      <w:r w:rsidDel="00000000" w:rsidR="00000000" w:rsidRPr="00000000">
        <w:rPr>
          <w:rtl w:val="0"/>
        </w:rPr>
      </w:r>
    </w:p>
    <w:p w:rsidR="00000000" w:rsidDel="00000000" w:rsidP="00000000" w:rsidRDefault="00000000" w:rsidRPr="00000000" w14:paraId="0000005C">
      <w:pPr>
        <w:rPr>
          <w:rFonts w:ascii="Roboto" w:cs="Roboto" w:eastAsia="Roboto" w:hAnsi="Roboto"/>
          <w:b w:val="1"/>
          <w:color w:val="5f1f5a"/>
        </w:rPr>
      </w:pPr>
      <w:hyperlink r:id="rId26">
        <w:r w:rsidDel="00000000" w:rsidR="00000000" w:rsidRPr="00000000">
          <w:rPr>
            <w:rFonts w:ascii="Roboto" w:cs="Roboto" w:eastAsia="Roboto" w:hAnsi="Roboto"/>
            <w:b w:val="1"/>
            <w:color w:val="5f1f5a"/>
            <w:u w:val="single"/>
            <w:rtl w:val="0"/>
          </w:rPr>
          <w:t xml:space="preserve">Mid-Sioux Opportunity Inc</w:t>
        </w:r>
      </w:hyperlink>
      <w:r w:rsidDel="00000000" w:rsidR="00000000" w:rsidRPr="00000000">
        <w:rPr>
          <w:rtl w:val="0"/>
        </w:rPr>
      </w:r>
    </w:p>
    <w:p w:rsidR="00000000" w:rsidDel="00000000" w:rsidP="00000000" w:rsidRDefault="00000000" w:rsidRPr="00000000" w14:paraId="0000005D">
      <w:pPr>
        <w:numPr>
          <w:ilvl w:val="0"/>
          <w:numId w:val="14"/>
        </w:numPr>
        <w:ind w:left="720" w:hanging="360"/>
        <w:rPr>
          <w:rFonts w:ascii="Roboto" w:cs="Roboto" w:eastAsia="Roboto" w:hAnsi="Roboto"/>
        </w:rPr>
      </w:pPr>
      <w:r w:rsidDel="00000000" w:rsidR="00000000" w:rsidRPr="00000000">
        <w:rPr>
          <w:rFonts w:ascii="Roboto" w:cs="Roboto" w:eastAsia="Roboto" w:hAnsi="Roboto"/>
          <w:rtl w:val="0"/>
        </w:rPr>
        <w:t xml:space="preserve">Fights poverty and manages 14 federal, state, and local programs that help families grow through educational, health, and financial assistance. Eligibility information available in </w:t>
      </w:r>
      <w:hyperlink r:id="rId27">
        <w:r w:rsidDel="00000000" w:rsidR="00000000" w:rsidRPr="00000000">
          <w:rPr>
            <w:rFonts w:ascii="Roboto" w:cs="Roboto" w:eastAsia="Roboto" w:hAnsi="Roboto"/>
            <w:color w:val="5f1f5a"/>
            <w:u w:val="single"/>
            <w:rtl w:val="0"/>
          </w:rPr>
          <w:t xml:space="preserve">English</w:t>
        </w:r>
      </w:hyperlink>
      <w:r w:rsidDel="00000000" w:rsidR="00000000" w:rsidRPr="00000000">
        <w:rPr>
          <w:rFonts w:ascii="Roboto" w:cs="Roboto" w:eastAsia="Roboto" w:hAnsi="Roboto"/>
          <w:color w:val="5f1f5a"/>
          <w:rtl w:val="0"/>
        </w:rPr>
        <w:t xml:space="preserve"> </w:t>
      </w:r>
      <w:r w:rsidDel="00000000" w:rsidR="00000000" w:rsidRPr="00000000">
        <w:rPr>
          <w:rFonts w:ascii="Roboto" w:cs="Roboto" w:eastAsia="Roboto" w:hAnsi="Roboto"/>
          <w:rtl w:val="0"/>
        </w:rPr>
        <w:t xml:space="preserve">and </w:t>
      </w:r>
      <w:hyperlink r:id="rId28">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color w:val="5f1f5a"/>
          <w:rtl w:val="0"/>
        </w:rPr>
        <w:t xml:space="preserve">.</w:t>
      </w:r>
    </w:p>
    <w:p w:rsidR="00000000" w:rsidDel="00000000" w:rsidP="00000000" w:rsidRDefault="00000000" w:rsidRPr="00000000" w14:paraId="0000005E">
      <w:pPr>
        <w:ind w:left="0" w:firstLine="0"/>
        <w:rPr>
          <w:rFonts w:ascii="Roboto" w:cs="Roboto" w:eastAsia="Roboto" w:hAnsi="Roboto"/>
          <w:color w:val="5f1f5a"/>
        </w:rPr>
      </w:pPr>
      <w:r w:rsidDel="00000000" w:rsidR="00000000" w:rsidRPr="00000000">
        <w:rPr>
          <w:rtl w:val="0"/>
        </w:rPr>
      </w:r>
    </w:p>
    <w:p w:rsidR="00000000" w:rsidDel="00000000" w:rsidP="00000000" w:rsidRDefault="00000000" w:rsidRPr="00000000" w14:paraId="0000005F">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60">
      <w:pPr>
        <w:pStyle w:val="Heading1"/>
        <w:rPr>
          <w:sz w:val="28"/>
          <w:szCs w:val="28"/>
        </w:rPr>
      </w:pPr>
      <w:bookmarkStart w:colFirst="0" w:colLast="0" w:name="_m5yx1m9ou1l8" w:id="4"/>
      <w:bookmarkEnd w:id="4"/>
      <w:r w:rsidDel="00000000" w:rsidR="00000000" w:rsidRPr="00000000">
        <w:rPr>
          <w:rtl w:val="0"/>
        </w:rPr>
      </w:r>
    </w:p>
    <w:p w:rsidR="00000000" w:rsidDel="00000000" w:rsidP="00000000" w:rsidRDefault="00000000" w:rsidRPr="00000000" w14:paraId="00000061">
      <w:pPr>
        <w:pStyle w:val="Heading1"/>
        <w:rPr>
          <w:sz w:val="28"/>
          <w:szCs w:val="28"/>
        </w:rPr>
      </w:pPr>
      <w:bookmarkStart w:colFirst="0" w:colLast="0" w:name="_ddftzhbbf8vi" w:id="5"/>
      <w:bookmarkEnd w:id="5"/>
      <w:r w:rsidDel="00000000" w:rsidR="00000000" w:rsidRPr="00000000">
        <w:rPr>
          <w:sz w:val="28"/>
          <w:szCs w:val="28"/>
          <w:rtl w:val="0"/>
        </w:rPr>
        <w:t xml:space="preserve">Foster, Adoptive, Kinship Parents/Caregivers</w:t>
      </w:r>
    </w:p>
    <w:p w:rsidR="00000000" w:rsidDel="00000000" w:rsidP="00000000" w:rsidRDefault="00000000" w:rsidRPr="00000000" w14:paraId="00000062">
      <w:pPr>
        <w:rPr>
          <w:rFonts w:ascii="Roboto" w:cs="Roboto" w:eastAsia="Roboto" w:hAnsi="Roboto"/>
        </w:rPr>
      </w:pPr>
      <w:r w:rsidDel="00000000" w:rsidR="00000000" w:rsidRPr="00000000">
        <w:rPr>
          <w:rtl w:val="0"/>
        </w:rPr>
      </w:r>
    </w:p>
    <w:p w:rsidR="00000000" w:rsidDel="00000000" w:rsidP="00000000" w:rsidRDefault="00000000" w:rsidRPr="00000000" w14:paraId="00000063">
      <w:pPr>
        <w:numPr>
          <w:ilvl w:val="0"/>
          <w:numId w:val="21"/>
        </w:numPr>
        <w:ind w:left="720" w:hanging="360"/>
        <w:rPr>
          <w:rFonts w:ascii="Roboto" w:cs="Roboto" w:eastAsia="Roboto" w:hAnsi="Roboto"/>
          <w:b w:val="1"/>
          <w:color w:val="5f1f5a"/>
        </w:rPr>
      </w:pPr>
      <w:hyperlink r:id="rId29">
        <w:r w:rsidDel="00000000" w:rsidR="00000000" w:rsidRPr="00000000">
          <w:rPr>
            <w:rFonts w:ascii="Roboto" w:cs="Roboto" w:eastAsia="Roboto" w:hAnsi="Roboto"/>
            <w:b w:val="1"/>
            <w:color w:val="5f1f5a"/>
            <w:u w:val="single"/>
            <w:rtl w:val="0"/>
          </w:rPr>
          <w:t xml:space="preserve">Financial Kinship Training</w:t>
        </w:r>
      </w:hyperlink>
      <w:r w:rsidDel="00000000" w:rsidR="00000000" w:rsidRPr="00000000">
        <w:rPr>
          <w:rtl w:val="0"/>
        </w:rPr>
      </w:r>
    </w:p>
    <w:p w:rsidR="00000000" w:rsidDel="00000000" w:rsidP="00000000" w:rsidRDefault="00000000" w:rsidRPr="00000000" w14:paraId="00000064">
      <w:pPr>
        <w:numPr>
          <w:ilvl w:val="1"/>
          <w:numId w:val="21"/>
        </w:numPr>
        <w:ind w:left="1440" w:hanging="360"/>
        <w:rPr>
          <w:rFonts w:ascii="Roboto" w:cs="Roboto" w:eastAsia="Roboto" w:hAnsi="Roboto"/>
        </w:rPr>
      </w:pPr>
      <w:r w:rsidDel="00000000" w:rsidR="00000000" w:rsidRPr="00000000">
        <w:rPr>
          <w:rFonts w:ascii="Roboto" w:cs="Roboto" w:eastAsia="Roboto" w:hAnsi="Roboto"/>
          <w:rtl w:val="0"/>
        </w:rPr>
        <w:t xml:space="preserve">From the Family Support Center. This information, taken from an online training, covers financial aspects of kinship as explained by professionals in this area. </w:t>
      </w:r>
    </w:p>
    <w:p w:rsidR="00000000" w:rsidDel="00000000" w:rsidP="00000000" w:rsidRDefault="00000000" w:rsidRPr="00000000" w14:paraId="00000065">
      <w:pPr>
        <w:ind w:left="1440" w:firstLine="0"/>
        <w:rPr>
          <w:rFonts w:ascii="Roboto" w:cs="Roboto" w:eastAsia="Roboto" w:hAnsi="Roboto"/>
        </w:rPr>
      </w:pPr>
      <w:r w:rsidDel="00000000" w:rsidR="00000000" w:rsidRPr="00000000">
        <w:rPr>
          <w:rtl w:val="0"/>
        </w:rPr>
      </w:r>
    </w:p>
    <w:p w:rsidR="00000000" w:rsidDel="00000000" w:rsidP="00000000" w:rsidRDefault="00000000" w:rsidRPr="00000000" w14:paraId="00000066">
      <w:pPr>
        <w:ind w:left="1440" w:firstLine="0"/>
        <w:rPr>
          <w:rFonts w:ascii="Roboto" w:cs="Roboto" w:eastAsia="Roboto" w:hAnsi="Roboto"/>
        </w:rPr>
      </w:pPr>
      <w:r w:rsidDel="00000000" w:rsidR="00000000" w:rsidRPr="00000000">
        <w:rPr>
          <w:rtl w:val="0"/>
        </w:rPr>
      </w:r>
    </w:p>
    <w:p w:rsidR="00000000" w:rsidDel="00000000" w:rsidP="00000000" w:rsidRDefault="00000000" w:rsidRPr="00000000" w14:paraId="00000067">
      <w:pPr>
        <w:numPr>
          <w:ilvl w:val="0"/>
          <w:numId w:val="21"/>
        </w:numPr>
        <w:ind w:left="720" w:hanging="360"/>
        <w:rPr>
          <w:rFonts w:ascii="Roboto" w:cs="Roboto" w:eastAsia="Roboto" w:hAnsi="Roboto"/>
          <w:b w:val="1"/>
          <w:color w:val="5f1f5a"/>
        </w:rPr>
      </w:pPr>
      <w:hyperlink r:id="rId30">
        <w:r w:rsidDel="00000000" w:rsidR="00000000" w:rsidRPr="00000000">
          <w:rPr>
            <w:rFonts w:ascii="Roboto" w:cs="Roboto" w:eastAsia="Roboto" w:hAnsi="Roboto"/>
            <w:b w:val="1"/>
            <w:color w:val="5f1f5a"/>
            <w:u w:val="single"/>
            <w:rtl w:val="0"/>
          </w:rPr>
          <w:t xml:space="preserve">Resource Parents Partnership with Birth Parents </w:t>
        </w:r>
      </w:hyperlink>
      <w:r w:rsidDel="00000000" w:rsidR="00000000" w:rsidRPr="00000000">
        <w:rPr>
          <w:rtl w:val="0"/>
        </w:rPr>
      </w:r>
    </w:p>
    <w:p w:rsidR="00000000" w:rsidDel="00000000" w:rsidP="00000000" w:rsidRDefault="00000000" w:rsidRPr="00000000" w14:paraId="00000068">
      <w:pPr>
        <w:numPr>
          <w:ilvl w:val="1"/>
          <w:numId w:val="21"/>
        </w:numPr>
        <w:ind w:left="1440" w:hanging="360"/>
        <w:rPr>
          <w:rFonts w:ascii="Roboto" w:cs="Roboto" w:eastAsia="Roboto" w:hAnsi="Roboto"/>
        </w:rPr>
      </w:pPr>
      <w:r w:rsidDel="00000000" w:rsidR="00000000" w:rsidRPr="00000000">
        <w:rPr>
          <w:rFonts w:ascii="Roboto" w:cs="Roboto" w:eastAsia="Roboto" w:hAnsi="Roboto"/>
          <w:rtl w:val="0"/>
        </w:rPr>
        <w:t xml:space="preserve">From the Iowa Foster &amp; Adoptive Parents Association. Explores shared parenting, communication skills, family team meetings, family interactions, and conflict management. </w:t>
      </w:r>
    </w:p>
    <w:p w:rsidR="00000000" w:rsidDel="00000000" w:rsidP="00000000" w:rsidRDefault="00000000" w:rsidRPr="00000000" w14:paraId="00000069">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6A">
      <w:pPr>
        <w:numPr>
          <w:ilvl w:val="0"/>
          <w:numId w:val="15"/>
        </w:numPr>
        <w:ind w:left="720" w:hanging="360"/>
        <w:rPr>
          <w:rFonts w:ascii="Roboto" w:cs="Roboto" w:eastAsia="Roboto" w:hAnsi="Roboto"/>
          <w:b w:val="1"/>
          <w:color w:val="5f1f5a"/>
        </w:rPr>
      </w:pPr>
      <w:hyperlink r:id="rId31">
        <w:r w:rsidDel="00000000" w:rsidR="00000000" w:rsidRPr="00000000">
          <w:rPr>
            <w:rFonts w:ascii="Roboto" w:cs="Roboto" w:eastAsia="Roboto" w:hAnsi="Roboto"/>
            <w:b w:val="1"/>
            <w:color w:val="5f1f5a"/>
            <w:u w:val="single"/>
            <w:rtl w:val="0"/>
          </w:rPr>
          <w:t xml:space="preserve">Foster Parent Handbook</w:t>
        </w:r>
      </w:hyperlink>
      <w:r w:rsidDel="00000000" w:rsidR="00000000" w:rsidRPr="00000000">
        <w:rPr>
          <w:rtl w:val="0"/>
        </w:rPr>
      </w:r>
    </w:p>
    <w:p w:rsidR="00000000" w:rsidDel="00000000" w:rsidP="00000000" w:rsidRDefault="00000000" w:rsidRPr="00000000" w14:paraId="0000006B">
      <w:pPr>
        <w:numPr>
          <w:ilvl w:val="1"/>
          <w:numId w:val="15"/>
        </w:numPr>
        <w:ind w:left="1440" w:hanging="360"/>
        <w:rPr>
          <w:rFonts w:ascii="Roboto" w:cs="Roboto" w:eastAsia="Roboto" w:hAnsi="Roboto"/>
        </w:rPr>
      </w:pPr>
      <w:r w:rsidDel="00000000" w:rsidR="00000000" w:rsidRPr="00000000">
        <w:rPr>
          <w:rFonts w:ascii="Roboto" w:cs="Roboto" w:eastAsia="Roboto" w:hAnsi="Roboto"/>
          <w:rtl w:val="0"/>
        </w:rPr>
        <w:t xml:space="preserve">From the Iowa Department of Health and Human Services. Introduces information on Iowa codes, culture and religion, payments, foster care insurance, and additional resources. Available in </w:t>
      </w:r>
      <w:hyperlink r:id="rId32">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color w:val="5f1f5a"/>
          <w:rtl w:val="0"/>
        </w:rPr>
        <w:t xml:space="preserve">.</w:t>
      </w:r>
    </w:p>
    <w:p w:rsidR="00000000" w:rsidDel="00000000" w:rsidP="00000000" w:rsidRDefault="00000000" w:rsidRPr="00000000" w14:paraId="0000006C">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6D">
      <w:pPr>
        <w:numPr>
          <w:ilvl w:val="0"/>
          <w:numId w:val="12"/>
        </w:numPr>
        <w:ind w:left="720" w:hanging="360"/>
        <w:rPr>
          <w:rFonts w:ascii="Roboto" w:cs="Roboto" w:eastAsia="Roboto" w:hAnsi="Roboto"/>
          <w:b w:val="1"/>
          <w:color w:val="5f1f5a"/>
        </w:rPr>
      </w:pPr>
      <w:hyperlink r:id="rId33">
        <w:r w:rsidDel="00000000" w:rsidR="00000000" w:rsidRPr="00000000">
          <w:rPr>
            <w:rFonts w:ascii="Roboto" w:cs="Roboto" w:eastAsia="Roboto" w:hAnsi="Roboto"/>
            <w:b w:val="1"/>
            <w:color w:val="5f1f5a"/>
            <w:u w:val="single"/>
            <w:rtl w:val="0"/>
          </w:rPr>
          <w:t xml:space="preserve">Ultimate Guide to Iowa Guardianship</w:t>
        </w:r>
      </w:hyperlink>
      <w:r w:rsidDel="00000000" w:rsidR="00000000" w:rsidRPr="00000000">
        <w:rPr>
          <w:rtl w:val="0"/>
        </w:rPr>
      </w:r>
    </w:p>
    <w:p w:rsidR="00000000" w:rsidDel="00000000" w:rsidP="00000000" w:rsidRDefault="00000000" w:rsidRPr="00000000" w14:paraId="0000006E">
      <w:pPr>
        <w:numPr>
          <w:ilvl w:val="1"/>
          <w:numId w:val="12"/>
        </w:numPr>
        <w:ind w:left="1440" w:hanging="360"/>
        <w:rPr>
          <w:rFonts w:ascii="Roboto" w:cs="Roboto" w:eastAsia="Roboto" w:hAnsi="Roboto"/>
        </w:rPr>
      </w:pPr>
      <w:r w:rsidDel="00000000" w:rsidR="00000000" w:rsidRPr="00000000">
        <w:rPr>
          <w:rFonts w:ascii="Roboto" w:cs="Roboto" w:eastAsia="Roboto" w:hAnsi="Roboto"/>
          <w:rtl w:val="0"/>
        </w:rPr>
        <w:t xml:space="preserve">From O’Flaherty Law. Explores differences in guardianship, eligibility, Iowa’s process, and termination. </w:t>
      </w:r>
    </w:p>
    <w:p w:rsidR="00000000" w:rsidDel="00000000" w:rsidP="00000000" w:rsidRDefault="00000000" w:rsidRPr="00000000" w14:paraId="0000006F">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70">
      <w:pPr>
        <w:numPr>
          <w:ilvl w:val="0"/>
          <w:numId w:val="2"/>
        </w:numPr>
        <w:ind w:left="720" w:hanging="360"/>
        <w:rPr>
          <w:rFonts w:ascii="Roboto" w:cs="Roboto" w:eastAsia="Roboto" w:hAnsi="Roboto"/>
          <w:b w:val="1"/>
          <w:color w:val="5f1f5a"/>
        </w:rPr>
      </w:pPr>
      <w:hyperlink r:id="rId34">
        <w:r w:rsidDel="00000000" w:rsidR="00000000" w:rsidRPr="00000000">
          <w:rPr>
            <w:rFonts w:ascii="Roboto" w:cs="Roboto" w:eastAsia="Roboto" w:hAnsi="Roboto"/>
            <w:b w:val="1"/>
            <w:color w:val="5f1f5a"/>
            <w:u w:val="single"/>
            <w:rtl w:val="0"/>
          </w:rPr>
          <w:t xml:space="preserve">Hidden Hurdles of Kinship Care and Adoption</w:t>
        </w:r>
      </w:hyperlink>
      <w:r w:rsidDel="00000000" w:rsidR="00000000" w:rsidRPr="00000000">
        <w:rPr>
          <w:rtl w:val="0"/>
        </w:rPr>
      </w:r>
    </w:p>
    <w:p w:rsidR="00000000" w:rsidDel="00000000" w:rsidP="00000000" w:rsidRDefault="00000000" w:rsidRPr="00000000" w14:paraId="00000071">
      <w:pPr>
        <w:numPr>
          <w:ilvl w:val="1"/>
          <w:numId w:val="2"/>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Council of Adoption. Introduces the history of kinship care, unique challenges, permanency, and the role of a professional.</w:t>
      </w:r>
    </w:p>
    <w:p w:rsidR="00000000" w:rsidDel="00000000" w:rsidP="00000000" w:rsidRDefault="00000000" w:rsidRPr="00000000" w14:paraId="00000072">
      <w:pPr>
        <w:ind w:left="1440" w:firstLine="0"/>
        <w:rPr>
          <w:rFonts w:ascii="Roboto" w:cs="Roboto" w:eastAsia="Roboto" w:hAnsi="Roboto"/>
        </w:rPr>
      </w:pPr>
      <w:r w:rsidDel="00000000" w:rsidR="00000000" w:rsidRPr="00000000">
        <w:rPr>
          <w:rtl w:val="0"/>
        </w:rPr>
      </w:r>
    </w:p>
    <w:p w:rsidR="00000000" w:rsidDel="00000000" w:rsidP="00000000" w:rsidRDefault="00000000" w:rsidRPr="00000000" w14:paraId="00000073">
      <w:pPr>
        <w:numPr>
          <w:ilvl w:val="0"/>
          <w:numId w:val="32"/>
        </w:numPr>
        <w:ind w:left="720" w:hanging="360"/>
        <w:rPr>
          <w:rFonts w:ascii="Roboto" w:cs="Roboto" w:eastAsia="Roboto" w:hAnsi="Roboto"/>
          <w:b w:val="1"/>
          <w:color w:val="5f1f5a"/>
        </w:rPr>
      </w:pPr>
      <w:hyperlink r:id="rId35">
        <w:r w:rsidDel="00000000" w:rsidR="00000000" w:rsidRPr="00000000">
          <w:rPr>
            <w:rFonts w:ascii="Roboto" w:cs="Roboto" w:eastAsia="Roboto" w:hAnsi="Roboto"/>
            <w:b w:val="1"/>
            <w:color w:val="5f1f5a"/>
            <w:u w:val="single"/>
            <w:rtl w:val="0"/>
          </w:rPr>
          <w:t xml:space="preserve">Grandfacts: Grandfamilies</w:t>
        </w:r>
      </w:hyperlink>
      <w:r w:rsidDel="00000000" w:rsidR="00000000" w:rsidRPr="00000000">
        <w:rPr>
          <w:rtl w:val="0"/>
        </w:rPr>
      </w:r>
    </w:p>
    <w:p w:rsidR="00000000" w:rsidDel="00000000" w:rsidP="00000000" w:rsidRDefault="00000000" w:rsidRPr="00000000" w14:paraId="00000074">
      <w:pPr>
        <w:numPr>
          <w:ilvl w:val="1"/>
          <w:numId w:val="32"/>
        </w:numPr>
        <w:ind w:left="1440" w:hanging="360"/>
        <w:rPr>
          <w:rFonts w:ascii="Roboto" w:cs="Roboto" w:eastAsia="Roboto" w:hAnsi="Roboto"/>
        </w:rPr>
      </w:pPr>
      <w:r w:rsidDel="00000000" w:rsidR="00000000" w:rsidRPr="00000000">
        <w:rPr>
          <w:rFonts w:ascii="Roboto" w:cs="Roboto" w:eastAsia="Roboto" w:hAnsi="Roboto"/>
          <w:rtl w:val="0"/>
        </w:rPr>
        <w:t xml:space="preserve">From Grandfamilies. Includes Iowa statistics and information for grandparents who have stepped into caregiver roles. Also includes a variety of resources with necessary contact information. Available in</w:t>
      </w:r>
      <w:r w:rsidDel="00000000" w:rsidR="00000000" w:rsidRPr="00000000">
        <w:rPr>
          <w:rFonts w:ascii="Roboto" w:cs="Roboto" w:eastAsia="Roboto" w:hAnsi="Roboto"/>
          <w:color w:val="5f1f5a"/>
          <w:rtl w:val="0"/>
        </w:rPr>
        <w:t xml:space="preserve"> </w:t>
      </w:r>
      <w:hyperlink r:id="rId36">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75">
      <w:pPr>
        <w:ind w:left="720" w:firstLine="720"/>
        <w:rPr>
          <w:rFonts w:ascii="Roboto" w:cs="Roboto" w:eastAsia="Roboto" w:hAnsi="Roboto"/>
          <w:b w:val="1"/>
        </w:rPr>
      </w:pPr>
      <w:r w:rsidDel="00000000" w:rsidR="00000000" w:rsidRPr="00000000">
        <w:rPr>
          <w:rtl w:val="0"/>
        </w:rPr>
      </w:r>
    </w:p>
    <w:p w:rsidR="00000000" w:rsidDel="00000000" w:rsidP="00000000" w:rsidRDefault="00000000" w:rsidRPr="00000000" w14:paraId="00000076">
      <w:pPr>
        <w:pStyle w:val="Heading1"/>
        <w:rPr/>
      </w:pPr>
      <w:bookmarkStart w:colFirst="0" w:colLast="0" w:name="_2ir19bdo3nnv" w:id="6"/>
      <w:bookmarkEnd w:id="6"/>
      <w:r w:rsidDel="00000000" w:rsidR="00000000" w:rsidRPr="00000000">
        <w:rPr>
          <w:rtl w:val="0"/>
        </w:rPr>
      </w:r>
    </w:p>
    <w:p w:rsidR="00000000" w:rsidDel="00000000" w:rsidP="00000000" w:rsidRDefault="00000000" w:rsidRPr="00000000" w14:paraId="00000077">
      <w:pPr>
        <w:pStyle w:val="Heading1"/>
        <w:rPr>
          <w:sz w:val="28"/>
          <w:szCs w:val="28"/>
        </w:rPr>
      </w:pPr>
      <w:bookmarkStart w:colFirst="0" w:colLast="0" w:name="_c57tba4oy12u" w:id="7"/>
      <w:bookmarkEnd w:id="7"/>
      <w:r w:rsidDel="00000000" w:rsidR="00000000" w:rsidRPr="00000000">
        <w:rPr>
          <w:sz w:val="28"/>
          <w:szCs w:val="28"/>
          <w:rtl w:val="0"/>
        </w:rPr>
        <w:t xml:space="preserve">Parent Preparedness</w:t>
      </w:r>
    </w:p>
    <w:p w:rsidR="00000000" w:rsidDel="00000000" w:rsidP="00000000" w:rsidRDefault="00000000" w:rsidRPr="00000000" w14:paraId="00000078">
      <w:pPr>
        <w:rPr>
          <w:rFonts w:ascii="Roboto" w:cs="Roboto" w:eastAsia="Roboto" w:hAnsi="Roboto"/>
        </w:rPr>
      </w:pPr>
      <w:r w:rsidDel="00000000" w:rsidR="00000000" w:rsidRPr="00000000">
        <w:rPr>
          <w:rtl w:val="0"/>
        </w:rPr>
      </w:r>
    </w:p>
    <w:p w:rsidR="00000000" w:rsidDel="00000000" w:rsidP="00000000" w:rsidRDefault="00000000" w:rsidRPr="00000000" w14:paraId="00000079">
      <w:pPr>
        <w:numPr>
          <w:ilvl w:val="0"/>
          <w:numId w:val="30"/>
        </w:numPr>
        <w:ind w:left="720" w:hanging="360"/>
        <w:rPr>
          <w:rFonts w:ascii="Roboto" w:cs="Roboto" w:eastAsia="Roboto" w:hAnsi="Roboto"/>
        </w:rPr>
      </w:pPr>
      <w:hyperlink r:id="rId37">
        <w:r w:rsidDel="00000000" w:rsidR="00000000" w:rsidRPr="00000000">
          <w:rPr>
            <w:rFonts w:ascii="Roboto" w:cs="Roboto" w:eastAsia="Roboto" w:hAnsi="Roboto"/>
            <w:b w:val="1"/>
            <w:color w:val="5f1f5a"/>
            <w:u w:val="single"/>
            <w:rtl w:val="0"/>
          </w:rPr>
          <w:t xml:space="preserve">Safe Coping Skills</w:t>
        </w:r>
      </w:hyperlink>
      <w:hyperlink r:id="rId38">
        <w:r w:rsidDel="00000000" w:rsidR="00000000" w:rsidRPr="00000000">
          <w:rPr>
            <w:rFonts w:ascii="Roboto" w:cs="Roboto" w:eastAsia="Roboto" w:hAnsi="Roboto"/>
            <w:color w:val="5f1f5a"/>
            <w:u w:val="single"/>
            <w:rtl w:val="0"/>
          </w:rPr>
          <w:t xml:space="preserve"> </w:t>
        </w:r>
      </w:hyperlink>
      <w:r w:rsidDel="00000000" w:rsidR="00000000" w:rsidRPr="00000000">
        <w:rPr>
          <w:rtl w:val="0"/>
        </w:rPr>
      </w:r>
    </w:p>
    <w:p w:rsidR="00000000" w:rsidDel="00000000" w:rsidP="00000000" w:rsidRDefault="00000000" w:rsidRPr="00000000" w14:paraId="0000007A">
      <w:pPr>
        <w:numPr>
          <w:ilvl w:val="1"/>
          <w:numId w:val="30"/>
        </w:numPr>
        <w:ind w:left="1440" w:hanging="360"/>
        <w:rPr>
          <w:rFonts w:ascii="Roboto" w:cs="Roboto" w:eastAsia="Roboto" w:hAnsi="Roboto"/>
        </w:rPr>
      </w:pPr>
      <w:r w:rsidDel="00000000" w:rsidR="00000000" w:rsidRPr="00000000">
        <w:rPr>
          <w:rFonts w:ascii="Roboto" w:cs="Roboto" w:eastAsia="Roboto" w:hAnsi="Roboto"/>
          <w:rtl w:val="0"/>
        </w:rPr>
        <w:t xml:space="preserve">From Seeking Safety by Lisa M. Najavits. Includes safe coping sheet and safe coping skills with various examples for easy application. </w:t>
      </w:r>
    </w:p>
    <w:p w:rsidR="00000000" w:rsidDel="00000000" w:rsidP="00000000" w:rsidRDefault="00000000" w:rsidRPr="00000000" w14:paraId="0000007B">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7C">
      <w:pPr>
        <w:numPr>
          <w:ilvl w:val="0"/>
          <w:numId w:val="11"/>
        </w:numPr>
        <w:ind w:left="720" w:hanging="360"/>
        <w:rPr>
          <w:rFonts w:ascii="Roboto" w:cs="Roboto" w:eastAsia="Roboto" w:hAnsi="Roboto"/>
          <w:b w:val="1"/>
          <w:color w:val="5f1f5a"/>
        </w:rPr>
      </w:pPr>
      <w:hyperlink r:id="rId39">
        <w:r w:rsidDel="00000000" w:rsidR="00000000" w:rsidRPr="00000000">
          <w:rPr>
            <w:rFonts w:ascii="Roboto" w:cs="Roboto" w:eastAsia="Roboto" w:hAnsi="Roboto"/>
            <w:b w:val="1"/>
            <w:color w:val="5f1f5a"/>
            <w:u w:val="single"/>
            <w:rtl w:val="0"/>
          </w:rPr>
          <w:t xml:space="preserve">Improving and Maintaining Healthy Sleep Habits</w:t>
        </w:r>
      </w:hyperlink>
      <w:r w:rsidDel="00000000" w:rsidR="00000000" w:rsidRPr="00000000">
        <w:rPr>
          <w:rtl w:val="0"/>
        </w:rPr>
      </w:r>
    </w:p>
    <w:p w:rsidR="00000000" w:rsidDel="00000000" w:rsidP="00000000" w:rsidRDefault="00000000" w:rsidRPr="00000000" w14:paraId="0000007D">
      <w:pPr>
        <w:numPr>
          <w:ilvl w:val="1"/>
          <w:numId w:val="11"/>
        </w:numPr>
        <w:ind w:left="1440" w:hanging="360"/>
        <w:rPr>
          <w:rFonts w:ascii="Roboto" w:cs="Roboto" w:eastAsia="Roboto" w:hAnsi="Roboto"/>
        </w:rPr>
      </w:pPr>
      <w:r w:rsidDel="00000000" w:rsidR="00000000" w:rsidRPr="00000000">
        <w:rPr>
          <w:rFonts w:ascii="Roboto" w:cs="Roboto" w:eastAsia="Roboto" w:hAnsi="Roboto"/>
          <w:rtl w:val="0"/>
        </w:rPr>
        <w:t xml:space="preserve">From the University of Wisconsin-Madison. Offers information on insomnia, an integrative approach to treating insomnia, and additional techniques. </w:t>
      </w:r>
    </w:p>
    <w:p w:rsidR="00000000" w:rsidDel="00000000" w:rsidP="00000000" w:rsidRDefault="00000000" w:rsidRPr="00000000" w14:paraId="0000007E">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7F">
      <w:pPr>
        <w:numPr>
          <w:ilvl w:val="0"/>
          <w:numId w:val="6"/>
        </w:numPr>
        <w:ind w:left="720" w:hanging="360"/>
        <w:rPr>
          <w:rFonts w:ascii="Roboto" w:cs="Roboto" w:eastAsia="Roboto" w:hAnsi="Roboto"/>
          <w:b w:val="1"/>
          <w:color w:val="5f1f5a"/>
        </w:rPr>
      </w:pPr>
      <w:hyperlink r:id="rId40">
        <w:r w:rsidDel="00000000" w:rsidR="00000000" w:rsidRPr="00000000">
          <w:rPr>
            <w:rFonts w:ascii="Roboto" w:cs="Roboto" w:eastAsia="Roboto" w:hAnsi="Roboto"/>
            <w:b w:val="1"/>
            <w:color w:val="5f1f5a"/>
            <w:u w:val="single"/>
            <w:rtl w:val="0"/>
          </w:rPr>
          <w:t xml:space="preserve">Teens with Traumatic Grief</w:t>
        </w:r>
      </w:hyperlink>
      <w:r w:rsidDel="00000000" w:rsidR="00000000" w:rsidRPr="00000000">
        <w:rPr>
          <w:rtl w:val="0"/>
        </w:rPr>
      </w:r>
    </w:p>
    <w:p w:rsidR="00000000" w:rsidDel="00000000" w:rsidP="00000000" w:rsidRDefault="00000000" w:rsidRPr="00000000" w14:paraId="00000080">
      <w:pPr>
        <w:numPr>
          <w:ilvl w:val="1"/>
          <w:numId w:val="6"/>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Child Traumatic Stress Network. A simple one page document that discusses ways to recognize and help a teen experiencing traumatic grief. Available in </w:t>
      </w:r>
      <w:hyperlink r:id="rId41">
        <w:r w:rsidDel="00000000" w:rsidR="00000000" w:rsidRPr="00000000">
          <w:rPr>
            <w:rFonts w:ascii="Roboto" w:cs="Roboto" w:eastAsia="Roboto" w:hAnsi="Roboto"/>
            <w:color w:val="5f1f5a"/>
            <w:u w:val="single"/>
            <w:rtl w:val="0"/>
          </w:rPr>
          <w:t xml:space="preserve">Spanish.</w:t>
        </w:r>
      </w:hyperlink>
      <w:hyperlink r:id="rId42">
        <w:r w:rsidDel="00000000" w:rsidR="00000000" w:rsidRPr="00000000">
          <w:rPr>
            <w:rFonts w:ascii="Roboto" w:cs="Roboto" w:eastAsia="Roboto" w:hAnsi="Roboto"/>
            <w:color w:val="1155cc"/>
            <w:u w:val="single"/>
            <w:rtl w:val="0"/>
          </w:rPr>
          <w:t xml:space="preserve"> </w:t>
        </w:r>
      </w:hyperlink>
      <w:r w:rsidDel="00000000" w:rsidR="00000000" w:rsidRPr="00000000">
        <w:rPr>
          <w:rtl w:val="0"/>
        </w:rPr>
      </w:r>
    </w:p>
    <w:p w:rsidR="00000000" w:rsidDel="00000000" w:rsidP="00000000" w:rsidRDefault="00000000" w:rsidRPr="00000000" w14:paraId="00000081">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82">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83">
      <w:pPr>
        <w:numPr>
          <w:ilvl w:val="0"/>
          <w:numId w:val="26"/>
        </w:numPr>
        <w:ind w:left="720" w:hanging="360"/>
        <w:rPr>
          <w:rFonts w:ascii="Roboto" w:cs="Roboto" w:eastAsia="Roboto" w:hAnsi="Roboto"/>
          <w:b w:val="1"/>
          <w:color w:val="5f1f5a"/>
        </w:rPr>
      </w:pPr>
      <w:hyperlink r:id="rId43">
        <w:r w:rsidDel="00000000" w:rsidR="00000000" w:rsidRPr="00000000">
          <w:rPr>
            <w:rFonts w:ascii="Roboto" w:cs="Roboto" w:eastAsia="Roboto" w:hAnsi="Roboto"/>
            <w:b w:val="1"/>
            <w:color w:val="5f1f5a"/>
            <w:u w:val="single"/>
            <w:rtl w:val="0"/>
          </w:rPr>
          <w:t xml:space="preserve">Nonverbal Communications: Babies</w:t>
        </w:r>
      </w:hyperlink>
      <w:r w:rsidDel="00000000" w:rsidR="00000000" w:rsidRPr="00000000">
        <w:rPr>
          <w:rtl w:val="0"/>
        </w:rPr>
      </w:r>
    </w:p>
    <w:p w:rsidR="00000000" w:rsidDel="00000000" w:rsidP="00000000" w:rsidRDefault="00000000" w:rsidRPr="00000000" w14:paraId="00000084">
      <w:pPr>
        <w:numPr>
          <w:ilvl w:val="1"/>
          <w:numId w:val="26"/>
        </w:numPr>
        <w:ind w:left="1440" w:hanging="360"/>
        <w:rPr>
          <w:rFonts w:ascii="Roboto" w:cs="Roboto" w:eastAsia="Roboto" w:hAnsi="Roboto"/>
        </w:rPr>
      </w:pPr>
      <w:r w:rsidDel="00000000" w:rsidR="00000000" w:rsidRPr="00000000">
        <w:rPr>
          <w:rFonts w:ascii="Roboto" w:cs="Roboto" w:eastAsia="Roboto" w:hAnsi="Roboto"/>
          <w:rtl w:val="0"/>
        </w:rPr>
        <w:t xml:space="preserve">From Nursery World. Introduces general signs and unique messages from babies, challenges, and the importance of tone of voice, touch, and eye contact. </w:t>
      </w:r>
    </w:p>
    <w:p w:rsidR="00000000" w:rsidDel="00000000" w:rsidP="00000000" w:rsidRDefault="00000000" w:rsidRPr="00000000" w14:paraId="00000085">
      <w:pPr>
        <w:ind w:left="0" w:firstLine="0"/>
        <w:rPr>
          <w:rFonts w:ascii="Roboto" w:cs="Roboto" w:eastAsia="Roboto" w:hAnsi="Roboto"/>
          <w:color w:val="5f1f5a"/>
        </w:rPr>
      </w:pPr>
      <w:r w:rsidDel="00000000" w:rsidR="00000000" w:rsidRPr="00000000">
        <w:rPr>
          <w:rtl w:val="0"/>
        </w:rPr>
      </w:r>
    </w:p>
    <w:p w:rsidR="00000000" w:rsidDel="00000000" w:rsidP="00000000" w:rsidRDefault="00000000" w:rsidRPr="00000000" w14:paraId="00000086">
      <w:pPr>
        <w:numPr>
          <w:ilvl w:val="0"/>
          <w:numId w:val="31"/>
        </w:numPr>
        <w:ind w:left="720" w:hanging="360"/>
        <w:rPr>
          <w:rFonts w:ascii="Roboto" w:cs="Roboto" w:eastAsia="Roboto" w:hAnsi="Roboto"/>
          <w:b w:val="1"/>
          <w:color w:val="5f1f5a"/>
        </w:rPr>
      </w:pPr>
      <w:hyperlink r:id="rId44">
        <w:r w:rsidDel="00000000" w:rsidR="00000000" w:rsidRPr="00000000">
          <w:rPr>
            <w:rFonts w:ascii="Roboto" w:cs="Roboto" w:eastAsia="Roboto" w:hAnsi="Roboto"/>
            <w:b w:val="1"/>
            <w:color w:val="5f1f5a"/>
            <w:u w:val="single"/>
            <w:rtl w:val="0"/>
          </w:rPr>
          <w:t xml:space="preserve">Tips for Parenting Anxious Children</w:t>
        </w:r>
      </w:hyperlink>
      <w:r w:rsidDel="00000000" w:rsidR="00000000" w:rsidRPr="00000000">
        <w:rPr>
          <w:rtl w:val="0"/>
        </w:rPr>
      </w:r>
    </w:p>
    <w:p w:rsidR="00000000" w:rsidDel="00000000" w:rsidP="00000000" w:rsidRDefault="00000000" w:rsidRPr="00000000" w14:paraId="00000087">
      <w:pPr>
        <w:numPr>
          <w:ilvl w:val="1"/>
          <w:numId w:val="31"/>
        </w:numPr>
        <w:ind w:left="1440" w:hanging="360"/>
        <w:rPr>
          <w:rFonts w:ascii="Roboto" w:cs="Roboto" w:eastAsia="Roboto" w:hAnsi="Roboto"/>
        </w:rPr>
      </w:pPr>
      <w:r w:rsidDel="00000000" w:rsidR="00000000" w:rsidRPr="00000000">
        <w:rPr>
          <w:rFonts w:ascii="Roboto" w:cs="Roboto" w:eastAsia="Roboto" w:hAnsi="Roboto"/>
          <w:rtl w:val="0"/>
        </w:rPr>
        <w:t xml:space="preserve">From the Child Mind Institute. Offers ten tips for parents to help children cope with anxiety without reinforcing it. Available in </w:t>
      </w:r>
      <w:hyperlink r:id="rId45">
        <w:r w:rsidDel="00000000" w:rsidR="00000000" w:rsidRPr="00000000">
          <w:rPr>
            <w:rFonts w:ascii="Roboto" w:cs="Roboto" w:eastAsia="Roboto" w:hAnsi="Roboto"/>
            <w:color w:val="5f1f5a"/>
            <w:u w:val="single"/>
            <w:rtl w:val="0"/>
          </w:rPr>
          <w:t xml:space="preserve">Spanish. </w:t>
        </w:r>
      </w:hyperlink>
      <w:r w:rsidDel="00000000" w:rsidR="00000000" w:rsidRPr="00000000">
        <w:rPr>
          <w:rtl w:val="0"/>
        </w:rPr>
      </w:r>
    </w:p>
    <w:p w:rsidR="00000000" w:rsidDel="00000000" w:rsidP="00000000" w:rsidRDefault="00000000" w:rsidRPr="00000000" w14:paraId="00000088">
      <w:pPr>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89">
      <w:pPr>
        <w:pStyle w:val="Heading1"/>
        <w:rPr>
          <w:sz w:val="28"/>
          <w:szCs w:val="28"/>
        </w:rPr>
      </w:pPr>
      <w:bookmarkStart w:colFirst="0" w:colLast="0" w:name="_gsfqlrn66ez6" w:id="8"/>
      <w:bookmarkEnd w:id="8"/>
      <w:r w:rsidDel="00000000" w:rsidR="00000000" w:rsidRPr="00000000">
        <w:rPr>
          <w:rtl w:val="0"/>
        </w:rPr>
      </w:r>
    </w:p>
    <w:p w:rsidR="00000000" w:rsidDel="00000000" w:rsidP="00000000" w:rsidRDefault="00000000" w:rsidRPr="00000000" w14:paraId="0000008A">
      <w:pPr>
        <w:pStyle w:val="Heading1"/>
        <w:rPr>
          <w:sz w:val="28"/>
          <w:szCs w:val="28"/>
        </w:rPr>
      </w:pPr>
      <w:bookmarkStart w:colFirst="0" w:colLast="0" w:name="_75tuwlkt0gtw" w:id="9"/>
      <w:bookmarkEnd w:id="9"/>
      <w:r w:rsidDel="00000000" w:rsidR="00000000" w:rsidRPr="00000000">
        <w:rPr>
          <w:sz w:val="28"/>
          <w:szCs w:val="28"/>
          <w:rtl w:val="0"/>
        </w:rPr>
        <w:t xml:space="preserve">Adverse Childhood Experiences (ACES)</w:t>
      </w:r>
    </w:p>
    <w:p w:rsidR="00000000" w:rsidDel="00000000" w:rsidP="00000000" w:rsidRDefault="00000000" w:rsidRPr="00000000" w14:paraId="0000008B">
      <w:pPr>
        <w:rPr>
          <w:rFonts w:ascii="Roboto" w:cs="Roboto" w:eastAsia="Roboto" w:hAnsi="Roboto"/>
        </w:rPr>
      </w:pPr>
      <w:r w:rsidDel="00000000" w:rsidR="00000000" w:rsidRPr="00000000">
        <w:rPr>
          <w:rtl w:val="0"/>
        </w:rPr>
      </w:r>
    </w:p>
    <w:p w:rsidR="00000000" w:rsidDel="00000000" w:rsidP="00000000" w:rsidRDefault="00000000" w:rsidRPr="00000000" w14:paraId="0000008C">
      <w:pPr>
        <w:numPr>
          <w:ilvl w:val="0"/>
          <w:numId w:val="28"/>
        </w:numPr>
        <w:ind w:left="720" w:hanging="360"/>
        <w:rPr>
          <w:rFonts w:ascii="Roboto" w:cs="Roboto" w:eastAsia="Roboto" w:hAnsi="Roboto"/>
          <w:b w:val="1"/>
          <w:color w:val="5f1f5a"/>
        </w:rPr>
      </w:pPr>
      <w:hyperlink r:id="rId46">
        <w:r w:rsidDel="00000000" w:rsidR="00000000" w:rsidRPr="00000000">
          <w:rPr>
            <w:rFonts w:ascii="Roboto" w:cs="Roboto" w:eastAsia="Roboto" w:hAnsi="Roboto"/>
            <w:b w:val="1"/>
            <w:color w:val="5f1f5a"/>
            <w:u w:val="single"/>
            <w:rtl w:val="0"/>
          </w:rPr>
          <w:t xml:space="preserve">Parenting to Prevent and Heal ACES</w:t>
        </w:r>
      </w:hyperlink>
      <w:r w:rsidDel="00000000" w:rsidR="00000000" w:rsidRPr="00000000">
        <w:rPr>
          <w:rtl w:val="0"/>
        </w:rPr>
      </w:r>
    </w:p>
    <w:p w:rsidR="00000000" w:rsidDel="00000000" w:rsidP="00000000" w:rsidRDefault="00000000" w:rsidRPr="00000000" w14:paraId="0000008D">
      <w:pPr>
        <w:numPr>
          <w:ilvl w:val="1"/>
          <w:numId w:val="28"/>
        </w:numPr>
        <w:ind w:left="1440" w:hanging="360"/>
        <w:rPr>
          <w:rFonts w:ascii="Roboto" w:cs="Roboto" w:eastAsia="Roboto" w:hAnsi="Roboto"/>
        </w:rPr>
      </w:pPr>
      <w:r w:rsidDel="00000000" w:rsidR="00000000" w:rsidRPr="00000000">
        <w:rPr>
          <w:rFonts w:ascii="Roboto" w:cs="Roboto" w:eastAsia="Roboto" w:hAnsi="Roboto"/>
          <w:rtl w:val="0"/>
        </w:rPr>
        <w:t xml:space="preserve">From PACES connection. Contains a short brief on scientifically supported and relatively simple steps that help reboot the brain, create new pathways, and promote healing. Available in </w:t>
      </w:r>
      <w:hyperlink r:id="rId47">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8E">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8F">
      <w:pPr>
        <w:numPr>
          <w:ilvl w:val="0"/>
          <w:numId w:val="1"/>
        </w:numPr>
        <w:ind w:left="720" w:hanging="360"/>
        <w:rPr>
          <w:rFonts w:ascii="Roboto" w:cs="Roboto" w:eastAsia="Roboto" w:hAnsi="Roboto"/>
          <w:b w:val="1"/>
          <w:color w:val="5f1f5a"/>
        </w:rPr>
      </w:pPr>
      <w:hyperlink r:id="rId48">
        <w:r w:rsidDel="00000000" w:rsidR="00000000" w:rsidRPr="00000000">
          <w:rPr>
            <w:rFonts w:ascii="Roboto" w:cs="Roboto" w:eastAsia="Roboto" w:hAnsi="Roboto"/>
            <w:b w:val="1"/>
            <w:color w:val="5f1f5a"/>
            <w:u w:val="single"/>
            <w:rtl w:val="0"/>
          </w:rPr>
          <w:t xml:space="preserve">Helping Children Cope with a Traumatic Event</w:t>
        </w:r>
      </w:hyperlink>
      <w:r w:rsidDel="00000000" w:rsidR="00000000" w:rsidRPr="00000000">
        <w:rPr>
          <w:rtl w:val="0"/>
        </w:rPr>
      </w:r>
    </w:p>
    <w:p w:rsidR="00000000" w:rsidDel="00000000" w:rsidP="00000000" w:rsidRDefault="00000000" w:rsidRPr="00000000" w14:paraId="00000090">
      <w:pPr>
        <w:numPr>
          <w:ilvl w:val="1"/>
          <w:numId w:val="1"/>
        </w:numPr>
        <w:ind w:left="1440" w:hanging="360"/>
        <w:rPr>
          <w:rFonts w:ascii="Roboto" w:cs="Roboto" w:eastAsia="Roboto" w:hAnsi="Roboto"/>
        </w:rPr>
      </w:pPr>
      <w:r w:rsidDel="00000000" w:rsidR="00000000" w:rsidRPr="00000000">
        <w:rPr>
          <w:rFonts w:ascii="Roboto" w:cs="Roboto" w:eastAsia="Roboto" w:hAnsi="Roboto"/>
          <w:rtl w:val="0"/>
        </w:rPr>
        <w:t xml:space="preserve">From the Child Mind Institute. Includes information on helping children cope after a traumatic event, broken down into four different age categories. Also explores the role of teachers and common signs of trauma in children. Available in </w:t>
      </w:r>
      <w:hyperlink r:id="rId49">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91">
      <w:pPr>
        <w:pStyle w:val="Heading1"/>
        <w:rPr>
          <w:sz w:val="30"/>
          <w:szCs w:val="30"/>
        </w:rPr>
      </w:pPr>
      <w:bookmarkStart w:colFirst="0" w:colLast="0" w:name="_cruta4jaa4f7" w:id="10"/>
      <w:bookmarkEnd w:id="10"/>
      <w:r w:rsidDel="00000000" w:rsidR="00000000" w:rsidRPr="00000000">
        <w:rPr>
          <w:rtl w:val="0"/>
        </w:rPr>
      </w:r>
    </w:p>
    <w:p w:rsidR="00000000" w:rsidDel="00000000" w:rsidP="00000000" w:rsidRDefault="00000000" w:rsidRPr="00000000" w14:paraId="00000092">
      <w:pPr>
        <w:rPr>
          <w:rFonts w:ascii="Roboto" w:cs="Roboto" w:eastAsia="Roboto" w:hAnsi="Roboto"/>
        </w:rPr>
      </w:pPr>
      <w:r w:rsidDel="00000000" w:rsidR="00000000" w:rsidRPr="00000000">
        <w:rPr>
          <w:rtl w:val="0"/>
        </w:rPr>
      </w:r>
    </w:p>
    <w:p w:rsidR="00000000" w:rsidDel="00000000" w:rsidP="00000000" w:rsidRDefault="00000000" w:rsidRPr="00000000" w14:paraId="00000093">
      <w:pPr>
        <w:pStyle w:val="Heading1"/>
        <w:rPr>
          <w:sz w:val="30"/>
          <w:szCs w:val="30"/>
        </w:rPr>
      </w:pPr>
      <w:bookmarkStart w:colFirst="0" w:colLast="0" w:name="_4mhe7ez4mdgg" w:id="11"/>
      <w:bookmarkEnd w:id="11"/>
      <w:r w:rsidDel="00000000" w:rsidR="00000000" w:rsidRPr="00000000">
        <w:rPr>
          <w:sz w:val="30"/>
          <w:szCs w:val="30"/>
          <w:rtl w:val="0"/>
        </w:rPr>
        <w:t xml:space="preserve">Educational Tools for Parents</w:t>
      </w:r>
    </w:p>
    <w:p w:rsidR="00000000" w:rsidDel="00000000" w:rsidP="00000000" w:rsidRDefault="00000000" w:rsidRPr="00000000" w14:paraId="00000094">
      <w:pPr>
        <w:rPr>
          <w:rFonts w:ascii="Roboto" w:cs="Roboto" w:eastAsia="Roboto" w:hAnsi="Roboto"/>
        </w:rPr>
      </w:pPr>
      <w:r w:rsidDel="00000000" w:rsidR="00000000" w:rsidRPr="00000000">
        <w:rPr>
          <w:rtl w:val="0"/>
        </w:rPr>
      </w:r>
    </w:p>
    <w:p w:rsidR="00000000" w:rsidDel="00000000" w:rsidP="00000000" w:rsidRDefault="00000000" w:rsidRPr="00000000" w14:paraId="00000095">
      <w:pPr>
        <w:numPr>
          <w:ilvl w:val="0"/>
          <w:numId w:val="7"/>
        </w:numPr>
        <w:ind w:left="720" w:hanging="360"/>
        <w:rPr>
          <w:rFonts w:ascii="Roboto" w:cs="Roboto" w:eastAsia="Roboto" w:hAnsi="Roboto"/>
          <w:b w:val="1"/>
          <w:color w:val="5f1f5a"/>
        </w:rPr>
      </w:pPr>
      <w:hyperlink r:id="rId50">
        <w:r w:rsidDel="00000000" w:rsidR="00000000" w:rsidRPr="00000000">
          <w:rPr>
            <w:rFonts w:ascii="Roboto" w:cs="Roboto" w:eastAsia="Roboto" w:hAnsi="Roboto"/>
            <w:b w:val="1"/>
            <w:color w:val="5f1f5a"/>
            <w:u w:val="single"/>
            <w:rtl w:val="0"/>
          </w:rPr>
          <w:t xml:space="preserve">Ultimate ADHD Toolkit</w:t>
        </w:r>
      </w:hyperlink>
      <w:r w:rsidDel="00000000" w:rsidR="00000000" w:rsidRPr="00000000">
        <w:rPr>
          <w:rtl w:val="0"/>
        </w:rPr>
      </w:r>
    </w:p>
    <w:p w:rsidR="00000000" w:rsidDel="00000000" w:rsidP="00000000" w:rsidRDefault="00000000" w:rsidRPr="00000000" w14:paraId="00000096">
      <w:pPr>
        <w:numPr>
          <w:ilvl w:val="1"/>
          <w:numId w:val="7"/>
        </w:numPr>
        <w:ind w:left="1440" w:hanging="360"/>
        <w:rPr>
          <w:rFonts w:ascii="Roboto" w:cs="Roboto" w:eastAsia="Roboto" w:hAnsi="Roboto"/>
        </w:rPr>
      </w:pPr>
      <w:r w:rsidDel="00000000" w:rsidR="00000000" w:rsidRPr="00000000">
        <w:rPr>
          <w:rFonts w:ascii="Roboto" w:cs="Roboto" w:eastAsia="Roboto" w:hAnsi="Roboto"/>
          <w:rtl w:val="0"/>
        </w:rPr>
        <w:t xml:space="preserve">From ADDitude School Resources. Offers fourteen tools, such as checklists, charts, worksheets, letters, and conversation starters that help parents, children, and teachers create a successful school year. </w:t>
      </w:r>
    </w:p>
    <w:p w:rsidR="00000000" w:rsidDel="00000000" w:rsidP="00000000" w:rsidRDefault="00000000" w:rsidRPr="00000000" w14:paraId="00000097">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98">
      <w:pPr>
        <w:pStyle w:val="Heading1"/>
        <w:rPr>
          <w:sz w:val="28"/>
          <w:szCs w:val="28"/>
        </w:rPr>
      </w:pPr>
      <w:bookmarkStart w:colFirst="0" w:colLast="0" w:name="_bvsc056t12c0" w:id="12"/>
      <w:bookmarkEnd w:id="12"/>
      <w:r w:rsidDel="00000000" w:rsidR="00000000" w:rsidRPr="00000000">
        <w:rPr>
          <w:rtl w:val="0"/>
        </w:rPr>
      </w:r>
    </w:p>
    <w:p w:rsidR="00000000" w:rsidDel="00000000" w:rsidP="00000000" w:rsidRDefault="00000000" w:rsidRPr="00000000" w14:paraId="00000099">
      <w:pPr>
        <w:rPr>
          <w:rFonts w:ascii="Roboto" w:cs="Roboto" w:eastAsia="Roboto" w:hAnsi="Roboto"/>
        </w:rPr>
      </w:pPr>
      <w:r w:rsidDel="00000000" w:rsidR="00000000" w:rsidRPr="00000000">
        <w:rPr>
          <w:rtl w:val="0"/>
        </w:rPr>
      </w:r>
    </w:p>
    <w:p w:rsidR="00000000" w:rsidDel="00000000" w:rsidP="00000000" w:rsidRDefault="00000000" w:rsidRPr="00000000" w14:paraId="0000009A">
      <w:pPr>
        <w:pStyle w:val="Heading1"/>
        <w:rPr>
          <w:sz w:val="28"/>
          <w:szCs w:val="28"/>
        </w:rPr>
      </w:pPr>
      <w:bookmarkStart w:colFirst="0" w:colLast="0" w:name="_mbnz5nebxg0l" w:id="13"/>
      <w:bookmarkEnd w:id="13"/>
      <w:r w:rsidDel="00000000" w:rsidR="00000000" w:rsidRPr="00000000">
        <w:rPr>
          <w:sz w:val="28"/>
          <w:szCs w:val="28"/>
          <w:rtl w:val="0"/>
        </w:rPr>
        <w:t xml:space="preserve">Mental Health Briefs</w:t>
      </w:r>
    </w:p>
    <w:p w:rsidR="00000000" w:rsidDel="00000000" w:rsidP="00000000" w:rsidRDefault="00000000" w:rsidRPr="00000000" w14:paraId="0000009B">
      <w:pPr>
        <w:rPr>
          <w:rFonts w:ascii="Roboto" w:cs="Roboto" w:eastAsia="Roboto" w:hAnsi="Roboto"/>
        </w:rPr>
      </w:pPr>
      <w:r w:rsidDel="00000000" w:rsidR="00000000" w:rsidRPr="00000000">
        <w:rPr>
          <w:rtl w:val="0"/>
        </w:rPr>
      </w:r>
    </w:p>
    <w:p w:rsidR="00000000" w:rsidDel="00000000" w:rsidP="00000000" w:rsidRDefault="00000000" w:rsidRPr="00000000" w14:paraId="0000009C">
      <w:pPr>
        <w:numPr>
          <w:ilvl w:val="0"/>
          <w:numId w:val="24"/>
        </w:numPr>
        <w:ind w:left="720" w:hanging="360"/>
        <w:rPr>
          <w:rFonts w:ascii="Roboto" w:cs="Roboto" w:eastAsia="Roboto" w:hAnsi="Roboto"/>
          <w:b w:val="1"/>
          <w:color w:val="5f1f5a"/>
        </w:rPr>
      </w:pPr>
      <w:hyperlink r:id="rId51">
        <w:r w:rsidDel="00000000" w:rsidR="00000000" w:rsidRPr="00000000">
          <w:rPr>
            <w:rFonts w:ascii="Roboto" w:cs="Roboto" w:eastAsia="Roboto" w:hAnsi="Roboto"/>
            <w:b w:val="1"/>
            <w:color w:val="5f1f5a"/>
            <w:u w:val="single"/>
            <w:rtl w:val="0"/>
          </w:rPr>
          <w:t xml:space="preserve">Children and Mental Health</w:t>
        </w:r>
      </w:hyperlink>
      <w:r w:rsidDel="00000000" w:rsidR="00000000" w:rsidRPr="00000000">
        <w:rPr>
          <w:rtl w:val="0"/>
        </w:rPr>
      </w:r>
    </w:p>
    <w:p w:rsidR="00000000" w:rsidDel="00000000" w:rsidP="00000000" w:rsidRDefault="00000000" w:rsidRPr="00000000" w14:paraId="0000009D">
      <w:pPr>
        <w:numPr>
          <w:ilvl w:val="1"/>
          <w:numId w:val="24"/>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Institute of Mental Health. Discusses topics regarding mental health in childhood like when to seek help, first steps for parents, treatment options, and how to work with a school. Available in </w:t>
      </w:r>
      <w:hyperlink r:id="rId52">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9E">
      <w:pPr>
        <w:numPr>
          <w:ilvl w:val="0"/>
          <w:numId w:val="20"/>
        </w:numPr>
        <w:ind w:left="1440" w:hanging="360"/>
        <w:rPr>
          <w:rFonts w:ascii="Roboto" w:cs="Roboto" w:eastAsia="Roboto" w:hAnsi="Roboto"/>
        </w:rPr>
      </w:pPr>
      <w:r w:rsidDel="00000000" w:rsidR="00000000" w:rsidRPr="00000000">
        <w:rPr>
          <w:rFonts w:ascii="Roboto" w:cs="Roboto" w:eastAsia="Roboto" w:hAnsi="Roboto"/>
          <w:rtl w:val="0"/>
        </w:rPr>
        <w:t xml:space="preserve">The National Institute of Mental Health also has briefs on a variety of mental health topics that impact families, such as</w:t>
      </w:r>
      <w:r w:rsidDel="00000000" w:rsidR="00000000" w:rsidRPr="00000000">
        <w:rPr>
          <w:rFonts w:ascii="Roboto" w:cs="Roboto" w:eastAsia="Roboto" w:hAnsi="Roboto"/>
          <w:color w:val="5f1f5a"/>
          <w:rtl w:val="0"/>
        </w:rPr>
        <w:t xml:space="preserve">:</w:t>
      </w:r>
    </w:p>
    <w:p w:rsidR="00000000" w:rsidDel="00000000" w:rsidP="00000000" w:rsidRDefault="00000000" w:rsidRPr="00000000" w14:paraId="0000009F">
      <w:pPr>
        <w:numPr>
          <w:ilvl w:val="1"/>
          <w:numId w:val="20"/>
        </w:numPr>
        <w:ind w:left="2160" w:hanging="360"/>
        <w:rPr>
          <w:rFonts w:ascii="Roboto" w:cs="Roboto" w:eastAsia="Roboto" w:hAnsi="Roboto"/>
        </w:rPr>
      </w:pPr>
      <w:r w:rsidDel="00000000" w:rsidR="00000000" w:rsidRPr="00000000">
        <w:rPr>
          <w:rFonts w:ascii="Roboto" w:cs="Roboto" w:eastAsia="Roboto" w:hAnsi="Roboto"/>
          <w:color w:val="5f1f5a"/>
          <w:rtl w:val="0"/>
        </w:rPr>
        <w:t xml:space="preserve"> </w:t>
      </w:r>
      <w:r w:rsidDel="00000000" w:rsidR="00000000" w:rsidRPr="00000000">
        <w:rPr>
          <w:rFonts w:ascii="Roboto" w:cs="Roboto" w:eastAsia="Roboto" w:hAnsi="Roboto"/>
          <w:rtl w:val="0"/>
        </w:rPr>
        <w:t xml:space="preserve">Autism Spectrum Disorder </w:t>
      </w:r>
      <w:hyperlink r:id="rId53">
        <w:r w:rsidDel="00000000" w:rsidR="00000000" w:rsidRPr="00000000">
          <w:rPr>
            <w:rFonts w:ascii="Roboto" w:cs="Roboto" w:eastAsia="Roboto" w:hAnsi="Roboto"/>
            <w:color w:val="5f1f5a"/>
            <w:u w:val="single"/>
            <w:rtl w:val="0"/>
          </w:rPr>
          <w:t xml:space="preserve">(English)</w:t>
        </w:r>
      </w:hyperlink>
      <w:r w:rsidDel="00000000" w:rsidR="00000000" w:rsidRPr="00000000">
        <w:rPr>
          <w:rFonts w:ascii="Roboto" w:cs="Roboto" w:eastAsia="Roboto" w:hAnsi="Roboto"/>
          <w:color w:val="5f1f5a"/>
          <w:rtl w:val="0"/>
        </w:rPr>
        <w:t xml:space="preserve"> </w:t>
      </w:r>
      <w:r w:rsidDel="00000000" w:rsidR="00000000" w:rsidRPr="00000000">
        <w:rPr>
          <w:rFonts w:ascii="Roboto" w:cs="Roboto" w:eastAsia="Roboto" w:hAnsi="Roboto"/>
          <w:rtl w:val="0"/>
        </w:rPr>
        <w:t xml:space="preserve">(</w:t>
      </w:r>
      <w:hyperlink r:id="rId54">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A0">
      <w:pPr>
        <w:numPr>
          <w:ilvl w:val="1"/>
          <w:numId w:val="20"/>
        </w:numPr>
        <w:ind w:left="2160" w:hanging="360"/>
        <w:rPr>
          <w:rFonts w:ascii="Roboto" w:cs="Roboto" w:eastAsia="Roboto" w:hAnsi="Roboto"/>
        </w:rPr>
      </w:pPr>
      <w:r w:rsidDel="00000000" w:rsidR="00000000" w:rsidRPr="00000000">
        <w:rPr>
          <w:rFonts w:ascii="Roboto" w:cs="Roboto" w:eastAsia="Roboto" w:hAnsi="Roboto"/>
          <w:rtl w:val="0"/>
        </w:rPr>
        <w:t xml:space="preserve">Depression </w:t>
      </w:r>
      <w:hyperlink r:id="rId55">
        <w:r w:rsidDel="00000000" w:rsidR="00000000" w:rsidRPr="00000000">
          <w:rPr>
            <w:rFonts w:ascii="Roboto" w:cs="Roboto" w:eastAsia="Roboto" w:hAnsi="Roboto"/>
            <w:color w:val="5f1f5a"/>
            <w:u w:val="single"/>
            <w:rtl w:val="0"/>
          </w:rPr>
          <w:t xml:space="preserve">(English)</w:t>
        </w:r>
      </w:hyperlink>
      <w:r w:rsidDel="00000000" w:rsidR="00000000" w:rsidRPr="00000000">
        <w:rPr>
          <w:rFonts w:ascii="Roboto" w:cs="Roboto" w:eastAsia="Roboto" w:hAnsi="Roboto"/>
          <w:rtl w:val="0"/>
        </w:rPr>
        <w:t xml:space="preserve"> (</w:t>
      </w:r>
      <w:hyperlink r:id="rId56">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A1">
      <w:pPr>
        <w:numPr>
          <w:ilvl w:val="1"/>
          <w:numId w:val="20"/>
        </w:numPr>
        <w:ind w:left="2160" w:hanging="360"/>
        <w:rPr>
          <w:rFonts w:ascii="Roboto" w:cs="Roboto" w:eastAsia="Roboto" w:hAnsi="Roboto"/>
        </w:rPr>
      </w:pPr>
      <w:r w:rsidDel="00000000" w:rsidR="00000000" w:rsidRPr="00000000">
        <w:rPr>
          <w:rFonts w:ascii="Roboto" w:cs="Roboto" w:eastAsia="Roboto" w:hAnsi="Roboto"/>
          <w:rtl w:val="0"/>
        </w:rPr>
        <w:t xml:space="preserve">Generalized Anxiety Disorder </w:t>
      </w:r>
      <w:hyperlink r:id="rId57">
        <w:r w:rsidDel="00000000" w:rsidR="00000000" w:rsidRPr="00000000">
          <w:rPr>
            <w:rFonts w:ascii="Roboto" w:cs="Roboto" w:eastAsia="Roboto" w:hAnsi="Roboto"/>
            <w:color w:val="5f1f5a"/>
            <w:u w:val="single"/>
            <w:rtl w:val="0"/>
          </w:rPr>
          <w:t xml:space="preserve">(English)</w:t>
        </w:r>
      </w:hyperlink>
      <w:r w:rsidDel="00000000" w:rsidR="00000000" w:rsidRPr="00000000">
        <w:rPr>
          <w:rFonts w:ascii="Roboto" w:cs="Roboto" w:eastAsia="Roboto" w:hAnsi="Roboto"/>
          <w:color w:val="5f1f5a"/>
          <w:rtl w:val="0"/>
        </w:rPr>
        <w:t xml:space="preserve"> </w:t>
      </w:r>
      <w:r w:rsidDel="00000000" w:rsidR="00000000" w:rsidRPr="00000000">
        <w:rPr>
          <w:rFonts w:ascii="Roboto" w:cs="Roboto" w:eastAsia="Roboto" w:hAnsi="Roboto"/>
          <w:rtl w:val="0"/>
        </w:rPr>
        <w:t xml:space="preserve">(</w:t>
      </w:r>
      <w:hyperlink r:id="rId58">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A2">
      <w:pPr>
        <w:numPr>
          <w:ilvl w:val="1"/>
          <w:numId w:val="20"/>
        </w:numPr>
        <w:ind w:left="2160" w:hanging="360"/>
        <w:rPr>
          <w:rFonts w:ascii="Roboto" w:cs="Roboto" w:eastAsia="Roboto" w:hAnsi="Roboto"/>
        </w:rPr>
      </w:pPr>
      <w:r w:rsidDel="00000000" w:rsidR="00000000" w:rsidRPr="00000000">
        <w:rPr>
          <w:rFonts w:ascii="Roboto" w:cs="Roboto" w:eastAsia="Roboto" w:hAnsi="Roboto"/>
          <w:rtl w:val="0"/>
        </w:rPr>
        <w:t xml:space="preserve">Post Traumatic Stress Disorder </w:t>
      </w:r>
      <w:hyperlink r:id="rId59">
        <w:r w:rsidDel="00000000" w:rsidR="00000000" w:rsidRPr="00000000">
          <w:rPr>
            <w:rFonts w:ascii="Roboto" w:cs="Roboto" w:eastAsia="Roboto" w:hAnsi="Roboto"/>
            <w:color w:val="5f1f5a"/>
            <w:u w:val="single"/>
            <w:rtl w:val="0"/>
          </w:rPr>
          <w:t xml:space="preserve">(English)</w:t>
        </w:r>
      </w:hyperlink>
      <w:r w:rsidDel="00000000" w:rsidR="00000000" w:rsidRPr="00000000">
        <w:rPr>
          <w:rFonts w:ascii="Roboto" w:cs="Roboto" w:eastAsia="Roboto" w:hAnsi="Roboto"/>
          <w:rtl w:val="0"/>
        </w:rPr>
        <w:t xml:space="preserve"> (</w:t>
      </w:r>
      <w:hyperlink r:id="rId60">
        <w:r w:rsidDel="00000000" w:rsidR="00000000" w:rsidRPr="00000000">
          <w:rPr>
            <w:rFonts w:ascii="Roboto" w:cs="Roboto" w:eastAsia="Roboto" w:hAnsi="Roboto"/>
            <w:color w:val="5f1f5a"/>
            <w:u w:val="single"/>
            <w:rtl w:val="0"/>
          </w:rPr>
          <w:t xml:space="preserve">Spanish</w:t>
        </w:r>
      </w:hyperlink>
      <w:r w:rsidDel="00000000" w:rsidR="00000000" w:rsidRPr="00000000">
        <w:rPr>
          <w:rFonts w:ascii="Roboto" w:cs="Roboto" w:eastAsia="Roboto" w:hAnsi="Roboto"/>
          <w:rtl w:val="0"/>
        </w:rPr>
        <w:t xml:space="preserve">).</w:t>
      </w:r>
      <w:r w:rsidDel="00000000" w:rsidR="00000000" w:rsidRPr="00000000">
        <w:rPr>
          <w:rtl w:val="0"/>
        </w:rPr>
      </w:r>
    </w:p>
    <w:p w:rsidR="00000000" w:rsidDel="00000000" w:rsidP="00000000" w:rsidRDefault="00000000" w:rsidRPr="00000000" w14:paraId="000000A3">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A4">
      <w:pPr>
        <w:pStyle w:val="Heading1"/>
        <w:rPr>
          <w:sz w:val="28"/>
          <w:szCs w:val="28"/>
        </w:rPr>
      </w:pPr>
      <w:bookmarkStart w:colFirst="0" w:colLast="0" w:name="_n2wt1qyd272c" w:id="14"/>
      <w:bookmarkEnd w:id="14"/>
      <w:r w:rsidDel="00000000" w:rsidR="00000000" w:rsidRPr="00000000">
        <w:rPr>
          <w:rtl w:val="0"/>
        </w:rPr>
      </w:r>
    </w:p>
    <w:p w:rsidR="00000000" w:rsidDel="00000000" w:rsidP="00000000" w:rsidRDefault="00000000" w:rsidRPr="00000000" w14:paraId="000000A5">
      <w:pPr>
        <w:pStyle w:val="Heading1"/>
        <w:rPr/>
      </w:pPr>
      <w:bookmarkStart w:colFirst="0" w:colLast="0" w:name="_v4xnno75q0n0" w:id="15"/>
      <w:bookmarkEnd w:id="15"/>
      <w:r w:rsidDel="00000000" w:rsidR="00000000" w:rsidRPr="00000000">
        <w:rPr>
          <w:sz w:val="28"/>
          <w:szCs w:val="28"/>
          <w:rtl w:val="0"/>
        </w:rPr>
        <w:t xml:space="preserve">Neonatal Abstinence Syndrome and Fetal Alcohol Spectrum Disorders</w:t>
      </w:r>
      <w:r w:rsidDel="00000000" w:rsidR="00000000" w:rsidRPr="00000000">
        <w:rPr>
          <w:rtl w:val="0"/>
        </w:rPr>
        <w:t xml:space="preserve"> </w:t>
      </w:r>
    </w:p>
    <w:p w:rsidR="00000000" w:rsidDel="00000000" w:rsidP="00000000" w:rsidRDefault="00000000" w:rsidRPr="00000000" w14:paraId="000000A6">
      <w:pPr>
        <w:rPr>
          <w:rFonts w:ascii="Roboto" w:cs="Roboto" w:eastAsia="Roboto" w:hAnsi="Roboto"/>
        </w:rPr>
      </w:pPr>
      <w:r w:rsidDel="00000000" w:rsidR="00000000" w:rsidRPr="00000000">
        <w:rPr>
          <w:rtl w:val="0"/>
        </w:rPr>
      </w:r>
    </w:p>
    <w:p w:rsidR="00000000" w:rsidDel="00000000" w:rsidP="00000000" w:rsidRDefault="00000000" w:rsidRPr="00000000" w14:paraId="000000A7">
      <w:pPr>
        <w:numPr>
          <w:ilvl w:val="0"/>
          <w:numId w:val="5"/>
        </w:numPr>
        <w:ind w:left="720" w:hanging="360"/>
        <w:rPr>
          <w:rFonts w:ascii="Roboto" w:cs="Roboto" w:eastAsia="Roboto" w:hAnsi="Roboto"/>
          <w:b w:val="1"/>
          <w:color w:val="5f1f5a"/>
        </w:rPr>
      </w:pPr>
      <w:hyperlink r:id="rId61">
        <w:r w:rsidDel="00000000" w:rsidR="00000000" w:rsidRPr="00000000">
          <w:rPr>
            <w:rFonts w:ascii="Roboto" w:cs="Roboto" w:eastAsia="Roboto" w:hAnsi="Roboto"/>
            <w:b w:val="1"/>
            <w:color w:val="5f1f5a"/>
            <w:u w:val="single"/>
            <w:rtl w:val="0"/>
          </w:rPr>
          <w:t xml:space="preserve">Understanding Fetal Alcohol Spectrum Disorders</w:t>
        </w:r>
      </w:hyperlink>
      <w:r w:rsidDel="00000000" w:rsidR="00000000" w:rsidRPr="00000000">
        <w:rPr>
          <w:rtl w:val="0"/>
        </w:rPr>
      </w:r>
    </w:p>
    <w:p w:rsidR="00000000" w:rsidDel="00000000" w:rsidP="00000000" w:rsidRDefault="00000000" w:rsidRPr="00000000" w14:paraId="000000A8">
      <w:pPr>
        <w:numPr>
          <w:ilvl w:val="1"/>
          <w:numId w:val="5"/>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Center on Substance Abuse and Child Welfare. Discusses prevalence, symptoms and effects, treatment and services, and more. Similar resource from the CDC available in </w:t>
      </w:r>
      <w:hyperlink r:id="rId62">
        <w:r w:rsidDel="00000000" w:rsidR="00000000" w:rsidRPr="00000000">
          <w:rPr>
            <w:rFonts w:ascii="Roboto" w:cs="Roboto" w:eastAsia="Roboto" w:hAnsi="Roboto"/>
            <w:u w:val="single"/>
            <w:rtl w:val="0"/>
          </w:rPr>
          <w:t xml:space="preserve">Spanish. </w:t>
        </w:r>
      </w:hyperlink>
      <w:r w:rsidDel="00000000" w:rsidR="00000000" w:rsidRPr="00000000">
        <w:rPr>
          <w:rtl w:val="0"/>
        </w:rPr>
      </w:r>
    </w:p>
    <w:p w:rsidR="00000000" w:rsidDel="00000000" w:rsidP="00000000" w:rsidRDefault="00000000" w:rsidRPr="00000000" w14:paraId="000000A9">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AA">
      <w:pPr>
        <w:numPr>
          <w:ilvl w:val="0"/>
          <w:numId w:val="18"/>
        </w:numPr>
        <w:ind w:left="720" w:hanging="360"/>
        <w:rPr>
          <w:rFonts w:ascii="Roboto" w:cs="Roboto" w:eastAsia="Roboto" w:hAnsi="Roboto"/>
          <w:b w:val="1"/>
          <w:color w:val="5f1f5a"/>
        </w:rPr>
      </w:pPr>
      <w:hyperlink r:id="rId63">
        <w:r w:rsidDel="00000000" w:rsidR="00000000" w:rsidRPr="00000000">
          <w:rPr>
            <w:rFonts w:ascii="Roboto" w:cs="Roboto" w:eastAsia="Roboto" w:hAnsi="Roboto"/>
            <w:b w:val="1"/>
            <w:color w:val="5f1f5a"/>
            <w:u w:val="single"/>
            <w:rtl w:val="0"/>
          </w:rPr>
          <w:t xml:space="preserve">Misdiagnosis and Missed Diagnosis in Foster/Adopted Children</w:t>
        </w:r>
      </w:hyperlink>
      <w:r w:rsidDel="00000000" w:rsidR="00000000" w:rsidRPr="00000000">
        <w:rPr>
          <w:rtl w:val="0"/>
        </w:rPr>
      </w:r>
    </w:p>
    <w:p w:rsidR="00000000" w:rsidDel="00000000" w:rsidP="00000000" w:rsidRDefault="00000000" w:rsidRPr="00000000" w14:paraId="000000AB">
      <w:pPr>
        <w:numPr>
          <w:ilvl w:val="1"/>
          <w:numId w:val="18"/>
        </w:numPr>
        <w:ind w:left="1440" w:hanging="360"/>
        <w:rPr>
          <w:rFonts w:ascii="Roboto" w:cs="Roboto" w:eastAsia="Roboto" w:hAnsi="Roboto"/>
        </w:rPr>
      </w:pPr>
      <w:r w:rsidDel="00000000" w:rsidR="00000000" w:rsidRPr="00000000">
        <w:rPr>
          <w:rFonts w:ascii="Roboto" w:cs="Roboto" w:eastAsia="Roboto" w:hAnsi="Roboto"/>
          <w:rtl w:val="0"/>
        </w:rPr>
        <w:t xml:space="preserve">From Ira Chasnof. A study that explores the rate of misdiagnosis and missed diagnosis of fetal alcohol spectrum disorder in foster and adopted youth. </w:t>
      </w:r>
    </w:p>
    <w:p w:rsidR="00000000" w:rsidDel="00000000" w:rsidP="00000000" w:rsidRDefault="00000000" w:rsidRPr="00000000" w14:paraId="000000AC">
      <w:pPr>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AD">
      <w:pPr>
        <w:pStyle w:val="Heading1"/>
        <w:rPr>
          <w:sz w:val="28"/>
          <w:szCs w:val="28"/>
        </w:rPr>
      </w:pPr>
      <w:bookmarkStart w:colFirst="0" w:colLast="0" w:name="_aexq6usoloap" w:id="16"/>
      <w:bookmarkEnd w:id="16"/>
      <w:r w:rsidDel="00000000" w:rsidR="00000000" w:rsidRPr="00000000">
        <w:rPr>
          <w:rtl w:val="0"/>
        </w:rPr>
      </w:r>
    </w:p>
    <w:p w:rsidR="00000000" w:rsidDel="00000000" w:rsidP="00000000" w:rsidRDefault="00000000" w:rsidRPr="00000000" w14:paraId="000000AE">
      <w:pPr>
        <w:pStyle w:val="Heading1"/>
        <w:rPr/>
      </w:pPr>
      <w:bookmarkStart w:colFirst="0" w:colLast="0" w:name="_fgi06zks3xus" w:id="17"/>
      <w:bookmarkEnd w:id="17"/>
      <w:r w:rsidDel="00000000" w:rsidR="00000000" w:rsidRPr="00000000">
        <w:rPr>
          <w:sz w:val="28"/>
          <w:szCs w:val="28"/>
          <w:rtl w:val="0"/>
        </w:rPr>
        <w:t xml:space="preserve">Teen Substance Abuse and Mental Health</w:t>
      </w:r>
      <w:r w:rsidDel="00000000" w:rsidR="00000000" w:rsidRPr="00000000">
        <w:rPr>
          <w:rtl w:val="0"/>
        </w:rPr>
        <w:t xml:space="preserve"> </w:t>
      </w:r>
    </w:p>
    <w:p w:rsidR="00000000" w:rsidDel="00000000" w:rsidP="00000000" w:rsidRDefault="00000000" w:rsidRPr="00000000" w14:paraId="000000AF">
      <w:pPr>
        <w:rPr>
          <w:rFonts w:ascii="Roboto" w:cs="Roboto" w:eastAsia="Roboto" w:hAnsi="Roboto"/>
        </w:rPr>
      </w:pPr>
      <w:r w:rsidDel="00000000" w:rsidR="00000000" w:rsidRPr="00000000">
        <w:rPr>
          <w:rtl w:val="0"/>
        </w:rPr>
      </w:r>
    </w:p>
    <w:p w:rsidR="00000000" w:rsidDel="00000000" w:rsidP="00000000" w:rsidRDefault="00000000" w:rsidRPr="00000000" w14:paraId="000000B0">
      <w:pPr>
        <w:numPr>
          <w:ilvl w:val="0"/>
          <w:numId w:val="23"/>
        </w:numPr>
        <w:ind w:left="720" w:hanging="360"/>
        <w:rPr>
          <w:rFonts w:ascii="Roboto" w:cs="Roboto" w:eastAsia="Roboto" w:hAnsi="Roboto"/>
          <w:b w:val="1"/>
          <w:color w:val="5f1f5a"/>
        </w:rPr>
      </w:pPr>
      <w:hyperlink r:id="rId64">
        <w:r w:rsidDel="00000000" w:rsidR="00000000" w:rsidRPr="00000000">
          <w:rPr>
            <w:rFonts w:ascii="Roboto" w:cs="Roboto" w:eastAsia="Roboto" w:hAnsi="Roboto"/>
            <w:b w:val="1"/>
            <w:color w:val="5f1f5a"/>
            <w:u w:val="single"/>
            <w:rtl w:val="0"/>
          </w:rPr>
          <w:t xml:space="preserve">Disrupting Stigma</w:t>
        </w:r>
      </w:hyperlink>
      <w:r w:rsidDel="00000000" w:rsidR="00000000" w:rsidRPr="00000000">
        <w:rPr>
          <w:rtl w:val="0"/>
        </w:rPr>
      </w:r>
    </w:p>
    <w:p w:rsidR="00000000" w:rsidDel="00000000" w:rsidP="00000000" w:rsidRDefault="00000000" w:rsidRPr="00000000" w14:paraId="000000B1">
      <w:pPr>
        <w:numPr>
          <w:ilvl w:val="1"/>
          <w:numId w:val="23"/>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Center on Substance Abuse and Child Welfare. Explores how families can use understanding, empathy, and connection to improve outcomes with substance use and mental health. </w:t>
      </w:r>
    </w:p>
    <w:p w:rsidR="00000000" w:rsidDel="00000000" w:rsidP="00000000" w:rsidRDefault="00000000" w:rsidRPr="00000000" w14:paraId="000000B2">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B3">
      <w:pPr>
        <w:numPr>
          <w:ilvl w:val="0"/>
          <w:numId w:val="9"/>
        </w:numPr>
        <w:ind w:left="720" w:hanging="360"/>
        <w:rPr>
          <w:rFonts w:ascii="Roboto" w:cs="Roboto" w:eastAsia="Roboto" w:hAnsi="Roboto"/>
          <w:b w:val="1"/>
          <w:color w:val="5f1f5a"/>
        </w:rPr>
      </w:pPr>
      <w:hyperlink r:id="rId65">
        <w:r w:rsidDel="00000000" w:rsidR="00000000" w:rsidRPr="00000000">
          <w:rPr>
            <w:rFonts w:ascii="Roboto" w:cs="Roboto" w:eastAsia="Roboto" w:hAnsi="Roboto"/>
            <w:b w:val="1"/>
            <w:color w:val="5f1f5a"/>
            <w:u w:val="single"/>
            <w:rtl w:val="0"/>
          </w:rPr>
          <w:t xml:space="preserve">Understanding Suicide</w:t>
        </w:r>
      </w:hyperlink>
      <w:r w:rsidDel="00000000" w:rsidR="00000000" w:rsidRPr="00000000">
        <w:rPr>
          <w:rtl w:val="0"/>
        </w:rPr>
      </w:r>
    </w:p>
    <w:p w:rsidR="00000000" w:rsidDel="00000000" w:rsidP="00000000" w:rsidRDefault="00000000" w:rsidRPr="00000000" w14:paraId="000000B4">
      <w:pPr>
        <w:numPr>
          <w:ilvl w:val="1"/>
          <w:numId w:val="9"/>
        </w:numPr>
        <w:ind w:left="1440" w:hanging="360"/>
        <w:rPr>
          <w:rFonts w:ascii="Roboto" w:cs="Roboto" w:eastAsia="Roboto" w:hAnsi="Roboto"/>
        </w:rPr>
      </w:pPr>
      <w:r w:rsidDel="00000000" w:rsidR="00000000" w:rsidRPr="00000000">
        <w:rPr>
          <w:rFonts w:ascii="Roboto" w:cs="Roboto" w:eastAsia="Roboto" w:hAnsi="Roboto"/>
          <w:rtl w:val="0"/>
        </w:rPr>
        <w:t xml:space="preserve">From the CDC. A short fact sheet on why suicide is a public health problem, who is at risk for suicide, and how to prevent suicide. </w:t>
      </w:r>
    </w:p>
    <w:p w:rsidR="00000000" w:rsidDel="00000000" w:rsidP="00000000" w:rsidRDefault="00000000" w:rsidRPr="00000000" w14:paraId="000000B5">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B6">
      <w:pPr>
        <w:numPr>
          <w:ilvl w:val="0"/>
          <w:numId w:val="22"/>
        </w:numPr>
        <w:ind w:left="720" w:hanging="360"/>
        <w:rPr>
          <w:rFonts w:ascii="Roboto" w:cs="Roboto" w:eastAsia="Roboto" w:hAnsi="Roboto"/>
          <w:b w:val="1"/>
          <w:color w:val="5f1f5a"/>
        </w:rPr>
      </w:pPr>
      <w:hyperlink r:id="rId66">
        <w:r w:rsidDel="00000000" w:rsidR="00000000" w:rsidRPr="00000000">
          <w:rPr>
            <w:rFonts w:ascii="Roboto" w:cs="Roboto" w:eastAsia="Roboto" w:hAnsi="Roboto"/>
            <w:b w:val="1"/>
            <w:color w:val="5f1f5a"/>
            <w:u w:val="single"/>
            <w:rtl w:val="0"/>
          </w:rPr>
          <w:t xml:space="preserve">Safety Plans </w:t>
        </w:r>
      </w:hyperlink>
      <w:r w:rsidDel="00000000" w:rsidR="00000000" w:rsidRPr="00000000">
        <w:rPr>
          <w:rtl w:val="0"/>
        </w:rPr>
      </w:r>
    </w:p>
    <w:p w:rsidR="00000000" w:rsidDel="00000000" w:rsidP="00000000" w:rsidRDefault="00000000" w:rsidRPr="00000000" w14:paraId="000000B7">
      <w:pPr>
        <w:numPr>
          <w:ilvl w:val="1"/>
          <w:numId w:val="22"/>
        </w:numPr>
        <w:ind w:left="1440" w:hanging="360"/>
        <w:rPr>
          <w:rFonts w:ascii="Roboto" w:cs="Roboto" w:eastAsia="Roboto" w:hAnsi="Roboto"/>
        </w:rPr>
      </w:pPr>
      <w:r w:rsidDel="00000000" w:rsidR="00000000" w:rsidRPr="00000000">
        <w:rPr>
          <w:rFonts w:ascii="Roboto" w:cs="Roboto" w:eastAsia="Roboto" w:hAnsi="Roboto"/>
          <w:rtl w:val="0"/>
        </w:rPr>
        <w:t xml:space="preserve">From Stanley and Brown. A one page worksheet for safety planning, including spots for coping strategies, safe people, places, and agencies. </w:t>
      </w:r>
    </w:p>
    <w:p w:rsidR="00000000" w:rsidDel="00000000" w:rsidP="00000000" w:rsidRDefault="00000000" w:rsidRPr="00000000" w14:paraId="000000B8">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B9">
      <w:pPr>
        <w:numPr>
          <w:ilvl w:val="0"/>
          <w:numId w:val="13"/>
        </w:numPr>
        <w:ind w:left="720" w:hanging="360"/>
        <w:rPr>
          <w:rFonts w:ascii="Roboto" w:cs="Roboto" w:eastAsia="Roboto" w:hAnsi="Roboto"/>
          <w:b w:val="1"/>
          <w:color w:val="5f1f5a"/>
        </w:rPr>
      </w:pPr>
      <w:hyperlink r:id="rId67">
        <w:r w:rsidDel="00000000" w:rsidR="00000000" w:rsidRPr="00000000">
          <w:rPr>
            <w:rFonts w:ascii="Roboto" w:cs="Roboto" w:eastAsia="Roboto" w:hAnsi="Roboto"/>
            <w:b w:val="1"/>
            <w:color w:val="5f1f5a"/>
            <w:u w:val="single"/>
            <w:rtl w:val="0"/>
          </w:rPr>
          <w:t xml:space="preserve">Preventing Sexual Violence</w:t>
        </w:r>
      </w:hyperlink>
      <w:r w:rsidDel="00000000" w:rsidR="00000000" w:rsidRPr="00000000">
        <w:rPr>
          <w:rtl w:val="0"/>
        </w:rPr>
      </w:r>
    </w:p>
    <w:p w:rsidR="00000000" w:rsidDel="00000000" w:rsidP="00000000" w:rsidRDefault="00000000" w:rsidRPr="00000000" w14:paraId="000000BA">
      <w:pPr>
        <w:numPr>
          <w:ilvl w:val="1"/>
          <w:numId w:val="13"/>
        </w:numPr>
        <w:ind w:left="1440" w:hanging="360"/>
        <w:rPr>
          <w:rFonts w:ascii="Roboto" w:cs="Roboto" w:eastAsia="Roboto" w:hAnsi="Roboto"/>
        </w:rPr>
      </w:pPr>
      <w:r w:rsidDel="00000000" w:rsidR="00000000" w:rsidRPr="00000000">
        <w:rPr>
          <w:rFonts w:ascii="Roboto" w:cs="Roboto" w:eastAsia="Roboto" w:hAnsi="Roboto"/>
          <w:rtl w:val="0"/>
        </w:rPr>
        <w:t xml:space="preserve">From the CDC. Explores the problem, the repercussions, and prevention. </w:t>
      </w:r>
    </w:p>
    <w:p w:rsidR="00000000" w:rsidDel="00000000" w:rsidP="00000000" w:rsidRDefault="00000000" w:rsidRPr="00000000" w14:paraId="000000BB">
      <w:pPr>
        <w:pStyle w:val="Heading1"/>
        <w:rPr/>
      </w:pPr>
      <w:bookmarkStart w:colFirst="0" w:colLast="0" w:name="_xrodyn96zshu" w:id="18"/>
      <w:bookmarkEnd w:id="18"/>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pStyle w:val="Heading1"/>
        <w:rPr/>
      </w:pPr>
      <w:bookmarkStart w:colFirst="0" w:colLast="0" w:name="_2ooup083ecyz" w:id="19"/>
      <w:bookmarkEnd w:id="19"/>
      <w:r w:rsidDel="00000000" w:rsidR="00000000" w:rsidRPr="00000000">
        <w:rPr>
          <w:rtl w:val="0"/>
        </w:rPr>
      </w:r>
    </w:p>
    <w:p w:rsidR="00000000" w:rsidDel="00000000" w:rsidP="00000000" w:rsidRDefault="00000000" w:rsidRPr="00000000" w14:paraId="000000C0">
      <w:pPr>
        <w:pStyle w:val="Heading1"/>
        <w:rPr/>
      </w:pPr>
      <w:bookmarkStart w:colFirst="0" w:colLast="0" w:name="_z9e3m996skqw" w:id="20"/>
      <w:bookmarkEnd w:id="20"/>
      <w:r w:rsidDel="00000000" w:rsidR="00000000" w:rsidRPr="00000000">
        <w:rPr>
          <w:sz w:val="28"/>
          <w:szCs w:val="28"/>
          <w:rtl w:val="0"/>
        </w:rPr>
        <w:t xml:space="preserve">Activities</w:t>
      </w:r>
      <w:r w:rsidDel="00000000" w:rsidR="00000000" w:rsidRPr="00000000">
        <w:rPr>
          <w:rtl w:val="0"/>
        </w:rPr>
        <w:t xml:space="preserve"> </w:t>
      </w:r>
    </w:p>
    <w:p w:rsidR="00000000" w:rsidDel="00000000" w:rsidP="00000000" w:rsidRDefault="00000000" w:rsidRPr="00000000" w14:paraId="000000C1">
      <w:pPr>
        <w:rPr>
          <w:rFonts w:ascii="Roboto" w:cs="Roboto" w:eastAsia="Roboto" w:hAnsi="Roboto"/>
        </w:rPr>
      </w:pPr>
      <w:r w:rsidDel="00000000" w:rsidR="00000000" w:rsidRPr="00000000">
        <w:rPr>
          <w:rtl w:val="0"/>
        </w:rPr>
      </w:r>
    </w:p>
    <w:p w:rsidR="00000000" w:rsidDel="00000000" w:rsidP="00000000" w:rsidRDefault="00000000" w:rsidRPr="00000000" w14:paraId="000000C2">
      <w:pPr>
        <w:numPr>
          <w:ilvl w:val="0"/>
          <w:numId w:val="8"/>
        </w:numPr>
        <w:ind w:left="720" w:hanging="360"/>
        <w:rPr>
          <w:rFonts w:ascii="Roboto" w:cs="Roboto" w:eastAsia="Roboto" w:hAnsi="Roboto"/>
          <w:b w:val="1"/>
          <w:color w:val="5f1f5a"/>
        </w:rPr>
      </w:pPr>
      <w:hyperlink r:id="rId68">
        <w:r w:rsidDel="00000000" w:rsidR="00000000" w:rsidRPr="00000000">
          <w:rPr>
            <w:rFonts w:ascii="Roboto" w:cs="Roboto" w:eastAsia="Roboto" w:hAnsi="Roboto"/>
            <w:b w:val="1"/>
            <w:color w:val="5f1f5a"/>
            <w:u w:val="single"/>
            <w:rtl w:val="0"/>
          </w:rPr>
          <w:t xml:space="preserve">Stress Catcher</w:t>
        </w:r>
      </w:hyperlink>
      <w:r w:rsidDel="00000000" w:rsidR="00000000" w:rsidRPr="00000000">
        <w:rPr>
          <w:rtl w:val="0"/>
        </w:rPr>
      </w:r>
    </w:p>
    <w:p w:rsidR="00000000" w:rsidDel="00000000" w:rsidP="00000000" w:rsidRDefault="00000000" w:rsidRPr="00000000" w14:paraId="000000C3">
      <w:pPr>
        <w:numPr>
          <w:ilvl w:val="1"/>
          <w:numId w:val="8"/>
        </w:numPr>
        <w:ind w:left="1440" w:hanging="360"/>
        <w:rPr>
          <w:rFonts w:ascii="Roboto" w:cs="Roboto" w:eastAsia="Roboto" w:hAnsi="Roboto"/>
        </w:rPr>
      </w:pPr>
      <w:r w:rsidDel="00000000" w:rsidR="00000000" w:rsidRPr="00000000">
        <w:rPr>
          <w:rFonts w:ascii="Roboto" w:cs="Roboto" w:eastAsia="Roboto" w:hAnsi="Roboto"/>
          <w:rtl w:val="0"/>
        </w:rPr>
        <w:t xml:space="preserve">From the National Institute of Mental Health. Details an activity that allows individuals to catch some great coping strategies and skills for managing stress. Available in </w:t>
      </w:r>
      <w:hyperlink r:id="rId69">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C4">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C5">
      <w:pPr>
        <w:numPr>
          <w:ilvl w:val="0"/>
          <w:numId w:val="10"/>
        </w:numPr>
        <w:ind w:left="720" w:hanging="360"/>
        <w:rPr>
          <w:rFonts w:ascii="Roboto" w:cs="Roboto" w:eastAsia="Roboto" w:hAnsi="Roboto"/>
          <w:b w:val="1"/>
          <w:color w:val="5f1f5a"/>
        </w:rPr>
      </w:pPr>
      <w:hyperlink r:id="rId70">
        <w:r w:rsidDel="00000000" w:rsidR="00000000" w:rsidRPr="00000000">
          <w:rPr>
            <w:rFonts w:ascii="Roboto" w:cs="Roboto" w:eastAsia="Roboto" w:hAnsi="Roboto"/>
            <w:b w:val="1"/>
            <w:color w:val="5f1f5a"/>
            <w:u w:val="single"/>
            <w:rtl w:val="0"/>
          </w:rPr>
          <w:t xml:space="preserve">This is Me: Lifebook Activity</w:t>
        </w:r>
      </w:hyperlink>
      <w:r w:rsidDel="00000000" w:rsidR="00000000" w:rsidRPr="00000000">
        <w:rPr>
          <w:rtl w:val="0"/>
        </w:rPr>
      </w:r>
    </w:p>
    <w:p w:rsidR="00000000" w:rsidDel="00000000" w:rsidP="00000000" w:rsidRDefault="00000000" w:rsidRPr="00000000" w14:paraId="000000C6">
      <w:pPr>
        <w:numPr>
          <w:ilvl w:val="1"/>
          <w:numId w:val="10"/>
        </w:numPr>
        <w:ind w:left="1440" w:hanging="360"/>
        <w:rPr>
          <w:rFonts w:ascii="Roboto" w:cs="Roboto" w:eastAsia="Roboto" w:hAnsi="Roboto"/>
        </w:rPr>
      </w:pPr>
      <w:r w:rsidDel="00000000" w:rsidR="00000000" w:rsidRPr="00000000">
        <w:rPr>
          <w:rFonts w:ascii="Roboto" w:cs="Roboto" w:eastAsia="Roboto" w:hAnsi="Roboto"/>
          <w:rtl w:val="0"/>
        </w:rPr>
        <w:t xml:space="preserve">From Iowa Foster and Adoptive Parents Association. A multi-page book that can be printed and filled out with the child to explore who they are. Available in </w:t>
      </w:r>
      <w:hyperlink r:id="rId71">
        <w:r w:rsidDel="00000000" w:rsidR="00000000" w:rsidRPr="00000000">
          <w:rPr>
            <w:rFonts w:ascii="Roboto" w:cs="Roboto" w:eastAsia="Roboto" w:hAnsi="Roboto"/>
            <w:color w:val="5f1f5a"/>
            <w:u w:val="single"/>
            <w:rtl w:val="0"/>
          </w:rPr>
          <w:t xml:space="preserve">Spanish.</w:t>
        </w:r>
      </w:hyperlink>
      <w:r w:rsidDel="00000000" w:rsidR="00000000" w:rsidRPr="00000000">
        <w:rPr>
          <w:rtl w:val="0"/>
        </w:rPr>
      </w:r>
    </w:p>
    <w:p w:rsidR="00000000" w:rsidDel="00000000" w:rsidP="00000000" w:rsidRDefault="00000000" w:rsidRPr="00000000" w14:paraId="000000C7">
      <w:pPr>
        <w:pStyle w:val="Heading1"/>
        <w:rPr/>
      </w:pPr>
      <w:bookmarkStart w:colFirst="0" w:colLast="0" w:name="_ejuaakfu8zmn" w:id="21"/>
      <w:bookmarkEnd w:id="21"/>
      <w:r w:rsidDel="00000000" w:rsidR="00000000" w:rsidRPr="00000000">
        <w:rPr>
          <w:rtl w:val="0"/>
        </w:rPr>
      </w:r>
    </w:p>
    <w:p w:rsidR="00000000" w:rsidDel="00000000" w:rsidP="00000000" w:rsidRDefault="00000000" w:rsidRPr="00000000" w14:paraId="000000C8">
      <w:pPr>
        <w:pStyle w:val="Heading1"/>
        <w:rPr>
          <w:sz w:val="28"/>
          <w:szCs w:val="28"/>
        </w:rPr>
      </w:pPr>
      <w:bookmarkStart w:colFirst="0" w:colLast="0" w:name="_8j6omkm2ot3t" w:id="22"/>
      <w:bookmarkEnd w:id="22"/>
      <w:r w:rsidDel="00000000" w:rsidR="00000000" w:rsidRPr="00000000">
        <w:rPr>
          <w:rtl w:val="0"/>
        </w:rPr>
      </w:r>
    </w:p>
    <w:p w:rsidR="00000000" w:rsidDel="00000000" w:rsidP="00000000" w:rsidRDefault="00000000" w:rsidRPr="00000000" w14:paraId="000000C9">
      <w:pPr>
        <w:pStyle w:val="Heading1"/>
        <w:rPr>
          <w:sz w:val="28"/>
          <w:szCs w:val="28"/>
        </w:rPr>
      </w:pPr>
      <w:bookmarkStart w:colFirst="0" w:colLast="0" w:name="_vpz88ck7skay" w:id="23"/>
      <w:bookmarkEnd w:id="23"/>
      <w:r w:rsidDel="00000000" w:rsidR="00000000" w:rsidRPr="00000000">
        <w:rPr>
          <w:sz w:val="28"/>
          <w:szCs w:val="28"/>
          <w:rtl w:val="0"/>
        </w:rPr>
        <w:t xml:space="preserve">Glossary of Terms</w:t>
      </w:r>
    </w:p>
    <w:p w:rsidR="00000000" w:rsidDel="00000000" w:rsidP="00000000" w:rsidRDefault="00000000" w:rsidRPr="00000000" w14:paraId="000000CA">
      <w:pPr>
        <w:pStyle w:val="Heading1"/>
        <w:rPr/>
      </w:pPr>
      <w:bookmarkStart w:colFirst="0" w:colLast="0" w:name="_a9kksmjfhwmi" w:id="24"/>
      <w:bookmarkEnd w:id="24"/>
      <w:r w:rsidDel="00000000" w:rsidR="00000000" w:rsidRPr="00000000">
        <w:rPr>
          <w:rtl w:val="0"/>
        </w:rPr>
        <w:t xml:space="preserve"> </w:t>
      </w:r>
    </w:p>
    <w:p w:rsidR="00000000" w:rsidDel="00000000" w:rsidP="00000000" w:rsidRDefault="00000000" w:rsidRPr="00000000" w14:paraId="000000CB">
      <w:pPr>
        <w:numPr>
          <w:ilvl w:val="0"/>
          <w:numId w:val="19"/>
        </w:numPr>
        <w:ind w:left="720" w:hanging="360"/>
        <w:rPr>
          <w:rFonts w:ascii="Roboto" w:cs="Roboto" w:eastAsia="Roboto" w:hAnsi="Roboto"/>
          <w:b w:val="1"/>
          <w:color w:val="5f1f5a"/>
        </w:rPr>
      </w:pPr>
      <w:hyperlink r:id="rId72">
        <w:r w:rsidDel="00000000" w:rsidR="00000000" w:rsidRPr="00000000">
          <w:rPr>
            <w:rFonts w:ascii="Roboto" w:cs="Roboto" w:eastAsia="Roboto" w:hAnsi="Roboto"/>
            <w:b w:val="1"/>
            <w:color w:val="5f1f5a"/>
            <w:u w:val="single"/>
            <w:rtl w:val="0"/>
          </w:rPr>
          <w:t xml:space="preserve">Child Welfare Glossary</w:t>
        </w:r>
      </w:hyperlink>
      <w:r w:rsidDel="00000000" w:rsidR="00000000" w:rsidRPr="00000000">
        <w:rPr>
          <w:rtl w:val="0"/>
        </w:rPr>
      </w:r>
    </w:p>
    <w:p w:rsidR="00000000" w:rsidDel="00000000" w:rsidP="00000000" w:rsidRDefault="00000000" w:rsidRPr="00000000" w14:paraId="000000CC">
      <w:pPr>
        <w:numPr>
          <w:ilvl w:val="1"/>
          <w:numId w:val="19"/>
        </w:numPr>
        <w:ind w:left="1440" w:hanging="360"/>
        <w:rPr>
          <w:rFonts w:ascii="Roboto" w:cs="Roboto" w:eastAsia="Roboto" w:hAnsi="Roboto"/>
        </w:rPr>
      </w:pPr>
      <w:r w:rsidDel="00000000" w:rsidR="00000000" w:rsidRPr="00000000">
        <w:rPr>
          <w:rFonts w:ascii="Roboto" w:cs="Roboto" w:eastAsia="Roboto" w:hAnsi="Roboto"/>
          <w:rtl w:val="0"/>
        </w:rPr>
        <w:t xml:space="preserve">From Child Welfare Information Gateway. Includes an alphabetical list of definitions for common terms and acronyms. Available in </w:t>
      </w:r>
      <w:hyperlink r:id="rId73">
        <w:r w:rsidDel="00000000" w:rsidR="00000000" w:rsidRPr="00000000">
          <w:rPr>
            <w:rFonts w:ascii="Roboto" w:cs="Roboto" w:eastAsia="Roboto" w:hAnsi="Roboto"/>
            <w:color w:val="5f1f5a"/>
            <w:u w:val="single"/>
            <w:rtl w:val="0"/>
          </w:rPr>
          <w:t xml:space="preserve">Spanish.</w:t>
        </w:r>
      </w:hyperlink>
      <w:hyperlink r:id="rId74">
        <w:r w:rsidDel="00000000" w:rsidR="00000000" w:rsidRPr="00000000">
          <w:rPr>
            <w:rFonts w:ascii="Roboto" w:cs="Roboto" w:eastAsia="Roboto" w:hAnsi="Roboto"/>
            <w:color w:val="1155cc"/>
            <w:u w:val="single"/>
            <w:rtl w:val="0"/>
          </w:rPr>
          <w:t xml:space="preserve"> </w:t>
        </w:r>
      </w:hyperlink>
      <w:r w:rsidDel="00000000" w:rsidR="00000000" w:rsidRPr="00000000">
        <w:rPr>
          <w:rtl w:val="0"/>
        </w:rPr>
      </w:r>
    </w:p>
    <w:p w:rsidR="00000000" w:rsidDel="00000000" w:rsidP="00000000" w:rsidRDefault="00000000" w:rsidRPr="00000000" w14:paraId="000000CD">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CE">
      <w:pPr>
        <w:numPr>
          <w:ilvl w:val="0"/>
          <w:numId w:val="17"/>
        </w:numPr>
        <w:ind w:left="720" w:hanging="360"/>
        <w:rPr>
          <w:rFonts w:ascii="Roboto" w:cs="Roboto" w:eastAsia="Roboto" w:hAnsi="Roboto"/>
          <w:b w:val="1"/>
          <w:color w:val="5f1f5a"/>
        </w:rPr>
      </w:pPr>
      <w:hyperlink r:id="rId75">
        <w:r w:rsidDel="00000000" w:rsidR="00000000" w:rsidRPr="00000000">
          <w:rPr>
            <w:rFonts w:ascii="Roboto" w:cs="Roboto" w:eastAsia="Roboto" w:hAnsi="Roboto"/>
            <w:b w:val="1"/>
            <w:color w:val="5f1f5a"/>
            <w:u w:val="single"/>
            <w:rtl w:val="0"/>
          </w:rPr>
          <w:t xml:space="preserve">Sexual Orientation Glossary</w:t>
        </w:r>
      </w:hyperlink>
      <w:r w:rsidDel="00000000" w:rsidR="00000000" w:rsidRPr="00000000">
        <w:rPr>
          <w:rtl w:val="0"/>
        </w:rPr>
      </w:r>
    </w:p>
    <w:p w:rsidR="00000000" w:rsidDel="00000000" w:rsidP="00000000" w:rsidRDefault="00000000" w:rsidRPr="00000000" w14:paraId="000000CF">
      <w:pPr>
        <w:numPr>
          <w:ilvl w:val="1"/>
          <w:numId w:val="17"/>
        </w:numPr>
        <w:ind w:left="1440" w:hanging="360"/>
        <w:rPr>
          <w:rFonts w:ascii="Roboto" w:cs="Roboto" w:eastAsia="Roboto" w:hAnsi="Roboto"/>
        </w:rPr>
      </w:pPr>
      <w:r w:rsidDel="00000000" w:rsidR="00000000" w:rsidRPr="00000000">
        <w:rPr>
          <w:rFonts w:ascii="Roboto" w:cs="Roboto" w:eastAsia="Roboto" w:hAnsi="Roboto"/>
          <w:rtl w:val="0"/>
        </w:rPr>
        <w:t xml:space="preserve">From the Center of Excellence on LGBTQ+ Behavioral Health Equity. Defines terms related to sexual orientation, gender identity, and expression. Available in </w:t>
      </w:r>
      <w:hyperlink r:id="rId76">
        <w:r w:rsidDel="00000000" w:rsidR="00000000" w:rsidRPr="00000000">
          <w:rPr>
            <w:rFonts w:ascii="Roboto" w:cs="Roboto" w:eastAsia="Roboto" w:hAnsi="Roboto"/>
            <w:color w:val="5f1f5a"/>
            <w:u w:val="single"/>
            <w:rtl w:val="0"/>
          </w:rPr>
          <w:t xml:space="preserve">Spanish. </w:t>
        </w:r>
      </w:hyperlink>
      <w:r w:rsidDel="00000000" w:rsidR="00000000" w:rsidRPr="00000000">
        <w:rPr>
          <w:rtl w:val="0"/>
        </w:rPr>
      </w:r>
    </w:p>
    <w:p w:rsidR="00000000" w:rsidDel="00000000" w:rsidP="00000000" w:rsidRDefault="00000000" w:rsidRPr="00000000" w14:paraId="000000D0">
      <w:pP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1">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2">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3">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4">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5">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6">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7">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8">
      <w:pPr>
        <w:jc w:val="center"/>
        <w:rPr>
          <w:rFonts w:ascii="Roboto" w:cs="Roboto" w:eastAsia="Roboto" w:hAnsi="Roboto"/>
          <w:b w:val="1"/>
          <w:color w:val="742265"/>
        </w:rPr>
      </w:pPr>
      <w:r w:rsidDel="00000000" w:rsidR="00000000" w:rsidRPr="00000000">
        <w:rPr>
          <w:rtl w:val="0"/>
        </w:rPr>
      </w:r>
    </w:p>
    <w:p w:rsidR="00000000" w:rsidDel="00000000" w:rsidP="00000000" w:rsidRDefault="00000000" w:rsidRPr="00000000" w14:paraId="000000D9">
      <w:pPr>
        <w:jc w:val="center"/>
        <w:rPr>
          <w:rFonts w:ascii="Roboto" w:cs="Roboto" w:eastAsia="Roboto" w:hAnsi="Roboto"/>
          <w:b w:val="1"/>
          <w:color w:val="742265"/>
        </w:rPr>
      </w:pPr>
      <w:r w:rsidDel="00000000" w:rsidR="00000000" w:rsidRPr="00000000">
        <w:rPr>
          <w:rFonts w:ascii="Roboto" w:cs="Roboto" w:eastAsia="Roboto" w:hAnsi="Roboto"/>
          <w:b w:val="1"/>
          <w:color w:val="742265"/>
          <w:rtl w:val="0"/>
        </w:rPr>
        <w:t xml:space="preserve">This resource was supported by the Health Resources and Services Administration (HRSA) of the U.S. Department of Health and Human Services (HHS) as part of an award totaling $200,000 with 0% percent financed with non-governmental sources. The contents are those of the author(s) and do not necessarily represent the official views of, nor an endorsement, by HRSA, HHS, or the U.S. Government. For more information, please visit HRSA.gov.</w:t>
      </w:r>
    </w:p>
    <w:p w:rsidR="00000000" w:rsidDel="00000000" w:rsidP="00000000" w:rsidRDefault="00000000" w:rsidRPr="00000000" w14:paraId="000000DA">
      <w:pPr>
        <w:spacing w:after="240" w:before="240" w:lineRule="auto"/>
        <w:jc w:val="center"/>
        <w:rPr>
          <w:rFonts w:ascii="Roboto" w:cs="Roboto" w:eastAsia="Roboto" w:hAnsi="Roboto"/>
          <w:b w:val="1"/>
          <w:color w:val="742265"/>
        </w:rPr>
      </w:pPr>
      <w:r w:rsidDel="00000000" w:rsidR="00000000" w:rsidRPr="00000000">
        <w:rPr>
          <w:rFonts w:ascii="Roboto" w:cs="Roboto" w:eastAsia="Roboto" w:hAnsi="Roboto"/>
          <w:b w:val="1"/>
          <w:color w:val="742265"/>
          <w:rtl w:val="0"/>
        </w:rPr>
        <w:t xml:space="preserve">This resource was developed under grant number 1H79SM084884-01 from the Substance Abuse and Mental Health Services Administration (SAMHSA), U.S. Department of Health and Human Services (HHS). The views, policies, and opinions expressed are those of the authors and do not necessarily reflect those of SAMHSA or HHS.</w:t>
      </w:r>
      <w:r w:rsidDel="00000000" w:rsidR="00000000" w:rsidRPr="00000000">
        <w:rPr>
          <w:rtl w:val="0"/>
        </w:rPr>
      </w:r>
    </w:p>
    <w:sectPr>
      <w:headerReference r:id="rId77" w:type="default"/>
      <w:headerReference r:id="rId7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Roboto" w:cs="Roboto" w:eastAsia="Roboto" w:hAnsi="Roboto"/>
      <w:b w:val="1"/>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nctsn.org/sites/default/files/resources/helping_teens_with_traumatic_grief_caregivers.pdf" TargetMode="External"/><Relationship Id="rId42" Type="http://schemas.openxmlformats.org/officeDocument/2006/relationships/hyperlink" Target="https://www.nctsn.org/sites/default/files/resources/tip-sheet/helping-teens-with-traumatic-grief-for-caregivers-sp.pdf" TargetMode="External"/><Relationship Id="rId41" Type="http://schemas.openxmlformats.org/officeDocument/2006/relationships/hyperlink" Target="https://www.nctsn.org/sites/default/files/resources/tip-sheet/helping-teens-with-traumatic-grief-for-caregivers-sp.pdf" TargetMode="External"/><Relationship Id="rId44" Type="http://schemas.openxmlformats.org/officeDocument/2006/relationships/hyperlink" Target="https://childmind.org/article/10-tips-for-parenting-anxious-kids/" TargetMode="External"/><Relationship Id="rId43" Type="http://schemas.openxmlformats.org/officeDocument/2006/relationships/hyperlink" Target="https://www.nurseryworld.co.uk/media/98657/018_nw_non-verbal-communication.pdf" TargetMode="External"/><Relationship Id="rId46" Type="http://schemas.openxmlformats.org/officeDocument/2006/relationships/hyperlink" Target="https://www.pacesconnection.com/ws/ParentingPreventACEs-English.pdf" TargetMode="External"/><Relationship Id="rId45" Type="http://schemas.openxmlformats.org/officeDocument/2006/relationships/hyperlink" Target="https://childmind.org/es/articulo/10-consejos-para-criar-ninos-con-ansieda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hsa.gov/" TargetMode="External"/><Relationship Id="rId48" Type="http://schemas.openxmlformats.org/officeDocument/2006/relationships/hyperlink" Target="https://childmind.org/guide/helping-children-cope-after-a-traumatic-event/" TargetMode="External"/><Relationship Id="rId47" Type="http://schemas.openxmlformats.org/officeDocument/2006/relationships/hyperlink" Target="https://www.pacesconnection.com/ws/ParentingPreventACEs-Spanish.pdf" TargetMode="External"/><Relationship Id="rId49" Type="http://schemas.openxmlformats.org/officeDocument/2006/relationships/hyperlink" Target="https://childmind.org/es/guia/guia-sobre-como-ayudar-a-los-ninos-a-lidiar-con-un-evento-traumatico/"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yperlink" Target="https://www.childwelfare.gov/topics/preventing/preventionmonth/about/" TargetMode="External"/><Relationship Id="rId73" Type="http://schemas.openxmlformats.org/officeDocument/2006/relationships/hyperlink" Target="https://www.childwelfare.gov/glossary/terms-english-spanish-a-b/" TargetMode="External"/><Relationship Id="rId72" Type="http://schemas.openxmlformats.org/officeDocument/2006/relationships/hyperlink" Target="https://www.childwelfare.gov/glossary/glossarya/" TargetMode="External"/><Relationship Id="rId31" Type="http://schemas.openxmlformats.org/officeDocument/2006/relationships/hyperlink" Target="https://hhs.iowa.gov/sites/default/files/comm33.pdf" TargetMode="External"/><Relationship Id="rId75" Type="http://schemas.openxmlformats.org/officeDocument/2006/relationships/hyperlink" Target="https://lgbtqequity.org/wp-content/uploads/2021/04/SOGIE-Glossary.pdf" TargetMode="External"/><Relationship Id="rId30" Type="http://schemas.openxmlformats.org/officeDocument/2006/relationships/hyperlink" Target="http://www.ifapa.org/pdf_docs/resourceparentspartneringwithbirthparents.pdf" TargetMode="External"/><Relationship Id="rId74" Type="http://schemas.openxmlformats.org/officeDocument/2006/relationships/hyperlink" Target="https://www.childwelfare.gov/glossary/terms-english-spanish-a-b/" TargetMode="External"/><Relationship Id="rId33" Type="http://schemas.openxmlformats.org/officeDocument/2006/relationships/hyperlink" Target="https://www.oflaherty-law.com/learn-about-law/the-ultimate-guide-to-iowa-guardianship" TargetMode="External"/><Relationship Id="rId77" Type="http://schemas.openxmlformats.org/officeDocument/2006/relationships/header" Target="header2.xml"/><Relationship Id="rId32" Type="http://schemas.openxmlformats.org/officeDocument/2006/relationships/hyperlink" Target="https://hhs.iowa.gov/sites/default/files/Comm033S.pdf" TargetMode="External"/><Relationship Id="rId76" Type="http://schemas.openxmlformats.org/officeDocument/2006/relationships/hyperlink" Target="https://lgbtqequity.org/wp-content/uploads/2022/05/CoE-Glossary-Spanish.pdf" TargetMode="External"/><Relationship Id="rId35" Type="http://schemas.openxmlformats.org/officeDocument/2006/relationships/hyperlink" Target="https://www.grandfamilies.org/Portals/0/State%20Fact%20Sheets/Iowa%20GrandFacts%20State%20Fact%20Sheet%202021%20Update.pdf" TargetMode="External"/><Relationship Id="rId34" Type="http://schemas.openxmlformats.org/officeDocument/2006/relationships/hyperlink" Target="https://adoptioncouncil.org/themencode-pdf-viewer-sc/?tnc_pvfw=ZmlsZT1odHRwczovL2Fkb3B0aW9uY291bmNpbC5vcmcvY29udGVudC91cGxvYWRzLzIwMjIvMDMvQWRvcHRpb24tQWR2b2NhdGUtTm8uLTE2NC5wZGYmc2V0dGluZ3M9MTExMDEwMTAxMDAxMDAxMDAwMCZsYW5nPWVuLVVT#page=&amp;zoom=page-height&amp;pagemode=thumbs" TargetMode="External"/><Relationship Id="rId78" Type="http://schemas.openxmlformats.org/officeDocument/2006/relationships/header" Target="header1.xml"/><Relationship Id="rId71" Type="http://schemas.openxmlformats.org/officeDocument/2006/relationships/hyperlink" Target="http://www.ifapa.org/pdf_docs/SpanishLifebookAllPages.pdf" TargetMode="External"/><Relationship Id="rId70" Type="http://schemas.openxmlformats.org/officeDocument/2006/relationships/hyperlink" Target="http://www.ifapa.org/pdf_docs/LifebookPagesAll.pdf" TargetMode="External"/><Relationship Id="rId37" Type="http://schemas.openxmlformats.org/officeDocument/2006/relationships/hyperlink" Target="https://www.csueastbay.edu/shcs/files/docs/counseling-group-handouts/cs1---safety.pdf" TargetMode="External"/><Relationship Id="rId36" Type="http://schemas.openxmlformats.org/officeDocument/2006/relationships/hyperlink" Target="https://www.grandfamilies.org/Portals/0/State%20Fact%20Sheets/16.-Iowa-GrandFacts-State-Fact-Sheet-2021-Update-Es-TSG-Es.pdf" TargetMode="External"/><Relationship Id="rId39" Type="http://schemas.openxmlformats.org/officeDocument/2006/relationships/hyperlink" Target="https://www.fammed.wisc.edu/files/webfm-uploads/documents/outreach/im/handout_sleep.pdf" TargetMode="External"/><Relationship Id="rId38" Type="http://schemas.openxmlformats.org/officeDocument/2006/relationships/hyperlink" Target="https://www.csueastbay.edu/shcs/files/docs/counseling-group-handouts/cs1---safety.pdf" TargetMode="External"/><Relationship Id="rId62" Type="http://schemas.openxmlformats.org/officeDocument/2006/relationships/hyperlink" Target="https://www.cdc.gov/ncbddd/spanish/fasd/facts.html" TargetMode="External"/><Relationship Id="rId61" Type="http://schemas.openxmlformats.org/officeDocument/2006/relationships/hyperlink" Target="https://ncsacw.acf.hhs.gov/files/fasd-tipsheet-cw.pdf" TargetMode="External"/><Relationship Id="rId20" Type="http://schemas.openxmlformats.org/officeDocument/2006/relationships/hyperlink" Target="https://www.siouxrivers.com/" TargetMode="External"/><Relationship Id="rId64" Type="http://schemas.openxmlformats.org/officeDocument/2006/relationships/hyperlink" Target="https://ncsacw.acf.hhs.gov/files/disrupting-stigma-brief.pdf" TargetMode="External"/><Relationship Id="rId63" Type="http://schemas.openxmlformats.org/officeDocument/2006/relationships/hyperlink" Target="https://www.caltrin.org/wp-content/uploads/2022/01/Misdiagnosis-and-Missed-Diagnosis-Chasnoff-1.pdf" TargetMode="External"/><Relationship Id="rId22" Type="http://schemas.openxmlformats.org/officeDocument/2006/relationships/hyperlink" Target="https://siouxcountychp.org/es/community-resources-directory/" TargetMode="External"/><Relationship Id="rId66" Type="http://schemas.openxmlformats.org/officeDocument/2006/relationships/hyperlink" Target="https://store.samhsa.gov/sites/default/files/SAMHSA_Digital_Download/PEP22-08-03-007.pdf" TargetMode="External"/><Relationship Id="rId21" Type="http://schemas.openxmlformats.org/officeDocument/2006/relationships/hyperlink" Target="https://siouxcountychp.org/community-resources-directory/" TargetMode="External"/><Relationship Id="rId65" Type="http://schemas.openxmlformats.org/officeDocument/2006/relationships/hyperlink" Target="https://www.cdc.gov/violenceprevention/pdf/suicide_factsheet-a.pdf" TargetMode="External"/><Relationship Id="rId24" Type="http://schemas.openxmlformats.org/officeDocument/2006/relationships/hyperlink" Target="https://drive.google.com/file/d/1SP2WEBS-wUDXQ5tTB_LE7iI9DjZ0Hseq/view?usp=share_link" TargetMode="External"/><Relationship Id="rId68" Type="http://schemas.openxmlformats.org/officeDocument/2006/relationships/hyperlink" Target="https://www.nimh.nih.gov/sites/default/files/documents/health/publications/stress-catcher/stress-catcher.pdf" TargetMode="External"/><Relationship Id="rId23" Type="http://schemas.openxmlformats.org/officeDocument/2006/relationships/hyperlink" Target="https://hicsiowa.org/upl/downloads/library/2022-hics-resource-guide.pdf" TargetMode="External"/><Relationship Id="rId67" Type="http://schemas.openxmlformats.org/officeDocument/2006/relationships/hyperlink" Target="https://www.cdc.gov/violenceprevention/sexualviolence/fastfact.html" TargetMode="External"/><Relationship Id="rId60" Type="http://schemas.openxmlformats.org/officeDocument/2006/relationships/hyperlink" Target="https://www.nimh.nih.gov/health/publications/espanol/trastorno-por-estres-postraumatico" TargetMode="External"/><Relationship Id="rId26" Type="http://schemas.openxmlformats.org/officeDocument/2006/relationships/hyperlink" Target="https://midsioux.org/" TargetMode="External"/><Relationship Id="rId25" Type="http://schemas.openxmlformats.org/officeDocument/2006/relationships/hyperlink" Target="https://www.fciowa.org/" TargetMode="External"/><Relationship Id="rId69" Type="http://schemas.openxmlformats.org/officeDocument/2006/relationships/hyperlink" Target="https://www.nimh.nih.gov/sites/default/files/health/publications/espanol/comecocos-de-papel/comecocos-de-papel-juego-de-ni%C3%B1os-para-afrontar-el-estr%C3%A9s.pdf" TargetMode="External"/><Relationship Id="rId28" Type="http://schemas.openxmlformats.org/officeDocument/2006/relationships/hyperlink" Target="https://midsioux.org/resources/files/agency/MSObrochure2023%20SP.pdf" TargetMode="External"/><Relationship Id="rId27" Type="http://schemas.openxmlformats.org/officeDocument/2006/relationships/hyperlink" Target="https://midsioux.org/resources/files/agency/MSObrochure2023.pdf" TargetMode="External"/><Relationship Id="rId29" Type="http://schemas.openxmlformats.org/officeDocument/2006/relationships/hyperlink" Target="https://drive.google.com/file/d/1tvqJCsIgAxrpX7DblYYqB5sbDY5WG_WL/view?usp=share_link" TargetMode="External"/><Relationship Id="rId51" Type="http://schemas.openxmlformats.org/officeDocument/2006/relationships/hyperlink" Target="https://www.nimh.nih.gov/health/publications/children-and-mental-health" TargetMode="External"/><Relationship Id="rId50" Type="http://schemas.openxmlformats.org/officeDocument/2006/relationships/hyperlink" Target="https://utahparentcenter.org/wp-content/uploads/2020/04/The-Ultimate-ADHD-Toolkit-1.pdf" TargetMode="External"/><Relationship Id="rId53" Type="http://schemas.openxmlformats.org/officeDocument/2006/relationships/hyperlink" Target="https://www.nimh.nih.gov/health/topics/autism-spectrum-disorders-asd" TargetMode="External"/><Relationship Id="rId52" Type="http://schemas.openxmlformats.org/officeDocument/2006/relationships/hyperlink" Target="https://www.nimh.nih.gov/health/publications/espanol/los-ninos-y-la-salud-mental" TargetMode="External"/><Relationship Id="rId11" Type="http://schemas.openxmlformats.org/officeDocument/2006/relationships/hyperlink" Target="https://www.nctsn.org/" TargetMode="External"/><Relationship Id="rId55" Type="http://schemas.openxmlformats.org/officeDocument/2006/relationships/hyperlink" Target="https://www.nimh.nih.gov/health/publications/depression" TargetMode="External"/><Relationship Id="rId10" Type="http://schemas.openxmlformats.org/officeDocument/2006/relationships/hyperlink" Target="https://www.nimh.nih.gov/" TargetMode="External"/><Relationship Id="rId54" Type="http://schemas.openxmlformats.org/officeDocument/2006/relationships/hyperlink" Target="https://www.nimh.nih.gov/health/publications/espanol/trastornos-del-espectro-autista" TargetMode="External"/><Relationship Id="rId13" Type="http://schemas.openxmlformats.org/officeDocument/2006/relationships/hyperlink" Target="https://www.childwelfare.gov/" TargetMode="External"/><Relationship Id="rId57" Type="http://schemas.openxmlformats.org/officeDocument/2006/relationships/hyperlink" Target="https://www.nimh.nih.gov/health/publications/generalized-anxiety-disorder-gad" TargetMode="External"/><Relationship Id="rId12" Type="http://schemas.openxmlformats.org/officeDocument/2006/relationships/hyperlink" Target="https://www.acf.hhs.gov/" TargetMode="External"/><Relationship Id="rId56" Type="http://schemas.openxmlformats.org/officeDocument/2006/relationships/hyperlink" Target="https://www.nimh.nih.gov/health/publications/espanol/depresion-sp" TargetMode="External"/><Relationship Id="rId15" Type="http://schemas.openxmlformats.org/officeDocument/2006/relationships/hyperlink" Target="https://seasonscenter.org/foster-and-adoptive-services.php" TargetMode="External"/><Relationship Id="rId59" Type="http://schemas.openxmlformats.org/officeDocument/2006/relationships/hyperlink" Target="https://www.nimh.nih.gov/health/topics/post-traumatic-stress-disorder-ptsd" TargetMode="External"/><Relationship Id="rId14" Type="http://schemas.openxmlformats.org/officeDocument/2006/relationships/hyperlink" Target="https://seasonscenter.org/" TargetMode="External"/><Relationship Id="rId58" Type="http://schemas.openxmlformats.org/officeDocument/2006/relationships/hyperlink" Target="https://www.nimh.nih.gov/health/publications/espanol/trastorno-de-ansiedad-generalizada-cuando-no-se-pueden-controlar-las-preocupaciones-new" TargetMode="External"/><Relationship Id="rId17" Type="http://schemas.openxmlformats.org/officeDocument/2006/relationships/hyperlink" Target="https://seasonscenter.org/child-suicide-prevention.php" TargetMode="External"/><Relationship Id="rId16" Type="http://schemas.openxmlformats.org/officeDocument/2006/relationships/hyperlink" Target="https://seasonscenter.org/child-specialized-family-services.php" TargetMode="External"/><Relationship Id="rId19" Type="http://schemas.openxmlformats.org/officeDocument/2006/relationships/hyperlink" Target="https://www.rollinghillsregion.com/services/helpful_links_and_resources" TargetMode="External"/><Relationship Id="rId18" Type="http://schemas.openxmlformats.org/officeDocument/2006/relationships/hyperlink" Target="https://ccnia.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