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55A484" w14:textId="50EB51F2" w:rsidR="00E00873" w:rsidRDefault="00E00873" w:rsidP="00E00873">
      <w:pPr>
        <w:jc w:val="center"/>
        <w:rPr>
          <w:rFonts w:ascii="Century Gothic" w:hAnsi="Century Gothic"/>
          <w:b/>
          <w:sz w:val="72"/>
        </w:rPr>
      </w:pPr>
      <w:r>
        <w:rPr>
          <w:noProof/>
        </w:rPr>
        <w:drawing>
          <wp:inline distT="0" distB="0" distL="0" distR="0" wp14:anchorId="4F3A78A1" wp14:editId="1132A3F0">
            <wp:extent cx="594360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t="42599" b="42542"/>
                    <a:stretch>
                      <a:fillRect/>
                    </a:stretch>
                  </pic:blipFill>
                  <pic:spPr bwMode="auto">
                    <a:xfrm>
                      <a:off x="0" y="0"/>
                      <a:ext cx="5943600" cy="1143000"/>
                    </a:xfrm>
                    <a:prstGeom prst="rect">
                      <a:avLst/>
                    </a:prstGeom>
                    <a:noFill/>
                    <a:ln>
                      <a:noFill/>
                    </a:ln>
                  </pic:spPr>
                </pic:pic>
              </a:graphicData>
            </a:graphic>
          </wp:inline>
        </w:drawing>
      </w:r>
      <w:r>
        <w:rPr>
          <w:rFonts w:ascii="Century Gothic" w:hAnsi="Century Gothic"/>
          <w:b/>
          <w:sz w:val="72"/>
        </w:rPr>
        <w:t>NEWS RELEASE</w:t>
      </w:r>
    </w:p>
    <w:p w14:paraId="344E8DC0" w14:textId="6FAD15B2" w:rsidR="00B2566C" w:rsidRDefault="00B2566C" w:rsidP="00B2566C">
      <w:pPr>
        <w:jc w:val="center"/>
        <w:rPr>
          <w:rFonts w:ascii="Century Gothic" w:hAnsi="Century Gothic"/>
          <w:sz w:val="22"/>
          <w:szCs w:val="22"/>
        </w:rPr>
      </w:pPr>
      <w:r>
        <w:rPr>
          <w:rFonts w:ascii="Century Gothic" w:hAnsi="Century Gothic"/>
          <w:sz w:val="22"/>
          <w:szCs w:val="22"/>
        </w:rPr>
        <w:t xml:space="preserve">For more information, contact </w:t>
      </w:r>
      <w:r w:rsidR="00B75E6E">
        <w:rPr>
          <w:rFonts w:ascii="Century Gothic" w:hAnsi="Century Gothic"/>
          <w:sz w:val="22"/>
          <w:szCs w:val="22"/>
        </w:rPr>
        <w:t>Stephanie Pohar</w:t>
      </w:r>
    </w:p>
    <w:p w14:paraId="44A0D631" w14:textId="467BE7F2" w:rsidR="00B2566C" w:rsidRDefault="00B2566C" w:rsidP="00B2566C">
      <w:pPr>
        <w:jc w:val="center"/>
        <w:rPr>
          <w:rFonts w:ascii="Century Gothic" w:hAnsi="Century Gothic" w:cs="Arial"/>
          <w:bCs/>
          <w:sz w:val="22"/>
          <w:szCs w:val="22"/>
        </w:rPr>
      </w:pPr>
      <w:r>
        <w:rPr>
          <w:rFonts w:ascii="Century Gothic" w:hAnsi="Century Gothic"/>
          <w:sz w:val="22"/>
          <w:szCs w:val="22"/>
        </w:rPr>
        <w:t xml:space="preserve">Phone: </w:t>
      </w:r>
      <w:r w:rsidRPr="00B16B7D">
        <w:rPr>
          <w:rFonts w:ascii="Century Gothic" w:hAnsi="Century Gothic" w:cs="Arial"/>
          <w:color w:val="000000"/>
          <w:sz w:val="22"/>
          <w:szCs w:val="22"/>
        </w:rPr>
        <w:t>1-800-242-5101 x</w:t>
      </w:r>
      <w:r w:rsidRPr="00B16B7D">
        <w:rPr>
          <w:rFonts w:ascii="Century Gothic" w:hAnsi="Century Gothic"/>
          <w:sz w:val="22"/>
          <w:szCs w:val="22"/>
          <w:lang w:val="fr-CA"/>
        </w:rPr>
        <w:t>1</w:t>
      </w:r>
      <w:r w:rsidR="00B75E6E">
        <w:rPr>
          <w:rFonts w:ascii="Century Gothic" w:hAnsi="Century Gothic"/>
          <w:sz w:val="22"/>
          <w:szCs w:val="22"/>
          <w:lang w:val="fr-CA"/>
        </w:rPr>
        <w:t>407</w:t>
      </w:r>
      <w:r>
        <w:rPr>
          <w:rFonts w:ascii="Century Gothic" w:hAnsi="Century Gothic" w:cs="Arial"/>
          <w:bCs/>
          <w:sz w:val="22"/>
          <w:szCs w:val="22"/>
        </w:rPr>
        <w:t xml:space="preserve"> | E-mail: </w:t>
      </w:r>
      <w:r w:rsidR="00B75E6E">
        <w:rPr>
          <w:rFonts w:ascii="Century Gothic" w:hAnsi="Century Gothic" w:cs="Arial"/>
          <w:bCs/>
          <w:sz w:val="22"/>
          <w:szCs w:val="22"/>
        </w:rPr>
        <w:t>spohar</w:t>
      </w:r>
      <w:r w:rsidRPr="00B16B7D">
        <w:rPr>
          <w:rFonts w:ascii="Century Gothic" w:hAnsi="Century Gothic" w:cs="Arial"/>
          <w:bCs/>
          <w:sz w:val="22"/>
          <w:szCs w:val="22"/>
        </w:rPr>
        <w:t>@seasonscenter.org</w:t>
      </w:r>
    </w:p>
    <w:p w14:paraId="46B6AD1B" w14:textId="77777777" w:rsidR="00E00873" w:rsidRDefault="00E00873" w:rsidP="00E00873">
      <w:r>
        <w:rPr>
          <w:rFonts w:ascii="Century Gothic" w:hAnsi="Century Gothic" w:cs="Arial"/>
          <w:bCs/>
          <w:sz w:val="22"/>
          <w:szCs w:val="22"/>
        </w:rPr>
        <w:t>________________________________________________________________________________</w:t>
      </w:r>
    </w:p>
    <w:p w14:paraId="691BC34A" w14:textId="77777777" w:rsidR="0099776F" w:rsidRDefault="0099776F" w:rsidP="00E00873">
      <w:pPr>
        <w:rPr>
          <w:rFonts w:ascii="Century Gothic" w:hAnsi="Century Gothic" w:cs="Arial"/>
          <w:bCs/>
          <w:sz w:val="22"/>
          <w:szCs w:val="22"/>
        </w:rPr>
      </w:pPr>
    </w:p>
    <w:p w14:paraId="691FEFF5" w14:textId="2EEE09E4" w:rsidR="00E00873" w:rsidRDefault="003C535C" w:rsidP="00E00873">
      <w:pPr>
        <w:pStyle w:val="NoSpacing"/>
        <w:rPr>
          <w:rFonts w:ascii="Century Gothic" w:hAnsi="Century Gothic" w:cs="Times New Roman"/>
          <w:b/>
        </w:rPr>
      </w:pPr>
      <w:r>
        <w:rPr>
          <w:rFonts w:ascii="Century Gothic" w:hAnsi="Century Gothic" w:cs="Times New Roman"/>
          <w:b/>
        </w:rPr>
        <w:t>October</w:t>
      </w:r>
      <w:r w:rsidR="00A723C0">
        <w:rPr>
          <w:rFonts w:ascii="Century Gothic" w:hAnsi="Century Gothic" w:cs="Times New Roman"/>
          <w:b/>
        </w:rPr>
        <w:t xml:space="preserve"> </w:t>
      </w:r>
      <w:r w:rsidR="00A94286">
        <w:rPr>
          <w:rFonts w:ascii="Century Gothic" w:hAnsi="Century Gothic" w:cs="Times New Roman"/>
          <w:b/>
        </w:rPr>
        <w:t>2</w:t>
      </w:r>
      <w:bookmarkStart w:id="0" w:name="_GoBack"/>
      <w:bookmarkEnd w:id="0"/>
      <w:r w:rsidR="00B15B8E" w:rsidRPr="00BF278A">
        <w:rPr>
          <w:rFonts w:ascii="Century Gothic" w:hAnsi="Century Gothic" w:cs="Times New Roman"/>
          <w:b/>
        </w:rPr>
        <w:t>, 202</w:t>
      </w:r>
      <w:r w:rsidR="00B75E6E">
        <w:rPr>
          <w:rFonts w:ascii="Century Gothic" w:hAnsi="Century Gothic" w:cs="Times New Roman"/>
          <w:b/>
        </w:rPr>
        <w:t>4</w:t>
      </w:r>
    </w:p>
    <w:p w14:paraId="0945706F" w14:textId="77777777" w:rsidR="00E00873" w:rsidRDefault="00E00873" w:rsidP="00E00873">
      <w:pPr>
        <w:pStyle w:val="NoSpacing"/>
        <w:rPr>
          <w:rFonts w:ascii="Century Gothic" w:hAnsi="Century Gothic" w:cs="Times New Roman"/>
          <w:b/>
        </w:rPr>
      </w:pPr>
      <w:r>
        <w:rPr>
          <w:rFonts w:ascii="Century Gothic" w:hAnsi="Century Gothic" w:cs="Times New Roman"/>
          <w:b/>
        </w:rPr>
        <w:tab/>
      </w:r>
    </w:p>
    <w:p w14:paraId="47F7116A" w14:textId="77777777" w:rsidR="00E00873" w:rsidRPr="00D90F78" w:rsidRDefault="00E00873" w:rsidP="00E00873">
      <w:pPr>
        <w:pStyle w:val="NoSpacing"/>
        <w:rPr>
          <w:rFonts w:ascii="Century Gothic" w:hAnsi="Century Gothic" w:cs="Times New Roman"/>
          <w:b/>
        </w:rPr>
      </w:pPr>
      <w:r w:rsidRPr="00D90F78">
        <w:rPr>
          <w:rFonts w:ascii="Century Gothic" w:hAnsi="Century Gothic" w:cs="Times New Roman"/>
          <w:b/>
        </w:rPr>
        <w:t>FOR IMMEDIATE RELEASE</w:t>
      </w:r>
    </w:p>
    <w:p w14:paraId="6C63E719" w14:textId="77777777" w:rsidR="00E00873" w:rsidRPr="00D90F78" w:rsidRDefault="00E00873" w:rsidP="00E00873">
      <w:pPr>
        <w:jc w:val="center"/>
        <w:rPr>
          <w:rFonts w:ascii="Century Gothic" w:eastAsiaTheme="minorHAnsi" w:hAnsi="Century Gothic"/>
          <w:b/>
          <w:sz w:val="22"/>
          <w:szCs w:val="22"/>
        </w:rPr>
      </w:pPr>
    </w:p>
    <w:p w14:paraId="1DB41009" w14:textId="401D3C6D" w:rsidR="003C4B2E" w:rsidRPr="003C535C" w:rsidRDefault="00E00873" w:rsidP="00E00873">
      <w:pPr>
        <w:rPr>
          <w:rFonts w:ascii="Century Gothic" w:eastAsiaTheme="minorHAnsi" w:hAnsi="Century Gothic"/>
          <w:b/>
          <w:color w:val="000000" w:themeColor="text1"/>
          <w:sz w:val="22"/>
          <w:szCs w:val="22"/>
        </w:rPr>
      </w:pPr>
      <w:r w:rsidRPr="00D90F78">
        <w:rPr>
          <w:rFonts w:ascii="Century Gothic" w:eastAsiaTheme="minorHAnsi" w:hAnsi="Century Gothic"/>
          <w:b/>
          <w:sz w:val="22"/>
          <w:szCs w:val="22"/>
        </w:rPr>
        <w:t>Seasons Center</w:t>
      </w:r>
      <w:r w:rsidR="003C4B2E" w:rsidRPr="00D90F78">
        <w:rPr>
          <w:rFonts w:ascii="Century Gothic" w:eastAsiaTheme="minorHAnsi" w:hAnsi="Century Gothic"/>
          <w:b/>
          <w:sz w:val="22"/>
          <w:szCs w:val="22"/>
        </w:rPr>
        <w:t xml:space="preserve"> </w:t>
      </w:r>
      <w:r w:rsidR="00B75E6E" w:rsidRPr="003C535C">
        <w:rPr>
          <w:rFonts w:ascii="Century Gothic" w:eastAsiaTheme="minorHAnsi" w:hAnsi="Century Gothic"/>
          <w:b/>
          <w:color w:val="000000" w:themeColor="text1"/>
          <w:sz w:val="22"/>
          <w:szCs w:val="22"/>
        </w:rPr>
        <w:t xml:space="preserve">Adds </w:t>
      </w:r>
      <w:r w:rsidR="003C535C" w:rsidRPr="003C535C">
        <w:rPr>
          <w:rFonts w:ascii="Century Gothic" w:eastAsiaTheme="minorHAnsi" w:hAnsi="Century Gothic"/>
          <w:b/>
          <w:color w:val="000000" w:themeColor="text1"/>
          <w:sz w:val="22"/>
          <w:szCs w:val="22"/>
        </w:rPr>
        <w:t xml:space="preserve">New </w:t>
      </w:r>
      <w:r w:rsidR="003C535C" w:rsidRPr="003C535C">
        <w:rPr>
          <w:rStyle w:val="oypena"/>
          <w:rFonts w:ascii="Century Gothic" w:hAnsi="Century Gothic"/>
          <w:b/>
          <w:bCs/>
          <w:color w:val="000000" w:themeColor="text1"/>
          <w:sz w:val="22"/>
          <w:szCs w:val="22"/>
        </w:rPr>
        <w:t>Psychiatric Mental Health Nurse Practitioner</w:t>
      </w:r>
      <w:r w:rsidR="003C535C">
        <w:rPr>
          <w:rStyle w:val="oypena"/>
          <w:rFonts w:ascii="Century Gothic" w:hAnsi="Century Gothic"/>
          <w:b/>
          <w:bCs/>
          <w:color w:val="000000" w:themeColor="text1"/>
          <w:sz w:val="22"/>
          <w:szCs w:val="22"/>
        </w:rPr>
        <w:t xml:space="preserve"> </w:t>
      </w:r>
      <w:proofErr w:type="gramStart"/>
      <w:r w:rsidR="003C535C">
        <w:rPr>
          <w:rStyle w:val="oypena"/>
          <w:rFonts w:ascii="Century Gothic" w:hAnsi="Century Gothic"/>
          <w:b/>
          <w:bCs/>
          <w:color w:val="000000" w:themeColor="text1"/>
          <w:sz w:val="22"/>
          <w:szCs w:val="22"/>
        </w:rPr>
        <w:t>To</w:t>
      </w:r>
      <w:proofErr w:type="gramEnd"/>
      <w:r w:rsidR="003C535C">
        <w:rPr>
          <w:rStyle w:val="oypena"/>
          <w:rFonts w:ascii="Century Gothic" w:hAnsi="Century Gothic"/>
          <w:b/>
          <w:bCs/>
          <w:color w:val="000000" w:themeColor="text1"/>
          <w:sz w:val="22"/>
          <w:szCs w:val="22"/>
        </w:rPr>
        <w:t xml:space="preserve"> Staff</w:t>
      </w:r>
    </w:p>
    <w:p w14:paraId="55EB4707" w14:textId="77777777" w:rsidR="00385622" w:rsidRPr="003C535C" w:rsidRDefault="00385622" w:rsidP="003C535C">
      <w:pPr>
        <w:pStyle w:val="NoSpacing"/>
        <w:rPr>
          <w:rFonts w:ascii="Century Gothic" w:hAnsi="Century Gothic"/>
          <w:color w:val="000000" w:themeColor="text1"/>
        </w:rPr>
      </w:pPr>
    </w:p>
    <w:p w14:paraId="527CEED2" w14:textId="79404196" w:rsidR="003C535C" w:rsidRPr="00376357" w:rsidRDefault="00E00873" w:rsidP="003C535C">
      <w:pPr>
        <w:pStyle w:val="NoSpacing"/>
        <w:rPr>
          <w:rFonts w:ascii="Century Gothic" w:hAnsi="Century Gothic"/>
          <w:color w:val="000000" w:themeColor="text1"/>
        </w:rPr>
      </w:pPr>
      <w:r w:rsidRPr="003C535C">
        <w:rPr>
          <w:rFonts w:ascii="Century Gothic" w:hAnsi="Century Gothic" w:cs="Helvetica"/>
          <w:color w:val="000000" w:themeColor="text1"/>
        </w:rPr>
        <w:t>S</w:t>
      </w:r>
      <w:r w:rsidR="001B422B" w:rsidRPr="003C535C">
        <w:rPr>
          <w:rFonts w:ascii="Century Gothic" w:hAnsi="Century Gothic" w:cs="Helvetica"/>
          <w:color w:val="000000" w:themeColor="text1"/>
        </w:rPr>
        <w:t>pencer</w:t>
      </w:r>
      <w:r w:rsidRPr="003C535C">
        <w:rPr>
          <w:rFonts w:ascii="Century Gothic" w:hAnsi="Century Gothic" w:cs="Helvetica"/>
          <w:color w:val="000000" w:themeColor="text1"/>
        </w:rPr>
        <w:t>, Iowa:</w:t>
      </w:r>
      <w:r w:rsidR="004F5A81" w:rsidRPr="003C535C">
        <w:rPr>
          <w:rFonts w:ascii="Century Gothic" w:hAnsi="Century Gothic" w:cs="Helvetica"/>
          <w:color w:val="000000" w:themeColor="text1"/>
        </w:rPr>
        <w:t xml:space="preserve">  </w:t>
      </w:r>
      <w:r w:rsidR="00A723C0" w:rsidRPr="003C535C">
        <w:rPr>
          <w:rFonts w:ascii="Century Gothic" w:hAnsi="Century Gothic" w:cs="Helvetica"/>
          <w:color w:val="000000" w:themeColor="text1"/>
        </w:rPr>
        <w:t xml:space="preserve">Seasons Center </w:t>
      </w:r>
      <w:r w:rsidR="00B75E6E" w:rsidRPr="003C535C">
        <w:rPr>
          <w:rFonts w:ascii="Century Gothic" w:hAnsi="Century Gothic" w:cs="Helvetica"/>
          <w:color w:val="000000" w:themeColor="text1"/>
        </w:rPr>
        <w:t>has added a</w:t>
      </w:r>
      <w:r w:rsidR="003C535C" w:rsidRPr="003C535C">
        <w:rPr>
          <w:rFonts w:ascii="Century Gothic" w:hAnsi="Century Gothic" w:cs="Helvetica"/>
          <w:color w:val="000000" w:themeColor="text1"/>
        </w:rPr>
        <w:t xml:space="preserve">nother </w:t>
      </w:r>
      <w:r w:rsidR="003C535C" w:rsidRPr="003C535C">
        <w:rPr>
          <w:rStyle w:val="oypena"/>
          <w:rFonts w:ascii="Century Gothic" w:hAnsi="Century Gothic"/>
          <w:bCs/>
          <w:color w:val="000000" w:themeColor="text1"/>
        </w:rPr>
        <w:t>Psychiatric Mental Health Nurse Practitioner</w:t>
      </w:r>
      <w:r w:rsidR="003C535C" w:rsidRPr="003C535C">
        <w:rPr>
          <w:rFonts w:ascii="Century Gothic" w:hAnsi="Century Gothic" w:cs="Helvetica"/>
          <w:color w:val="000000" w:themeColor="text1"/>
        </w:rPr>
        <w:t xml:space="preserve"> to their Outpatient Psychiatric team.  </w:t>
      </w:r>
      <w:r w:rsidR="003C535C" w:rsidRPr="003C535C">
        <w:rPr>
          <w:rFonts w:ascii="Century Gothic" w:hAnsi="Century Gothic"/>
          <w:bCs/>
          <w:color w:val="000000" w:themeColor="text1"/>
        </w:rPr>
        <w:t>Courtney Studer, ARNP, PMHNP-BC</w:t>
      </w:r>
      <w:r w:rsidR="003C535C">
        <w:rPr>
          <w:rFonts w:ascii="Century Gothic" w:hAnsi="Century Gothic"/>
          <w:bCs/>
          <w:color w:val="000000" w:themeColor="text1"/>
        </w:rPr>
        <w:t xml:space="preserve">, completed her Master’s of Science degree in </w:t>
      </w:r>
      <w:r w:rsidR="003C535C" w:rsidRPr="00376357">
        <w:rPr>
          <w:rFonts w:ascii="Century Gothic" w:hAnsi="Century Gothic"/>
          <w:bCs/>
          <w:color w:val="000000" w:themeColor="text1"/>
        </w:rPr>
        <w:t>Nursing earlier this year</w:t>
      </w:r>
      <w:r w:rsidR="0032075E" w:rsidRPr="00376357">
        <w:rPr>
          <w:rFonts w:ascii="Century Gothic" w:hAnsi="Century Gothic"/>
          <w:bCs/>
          <w:color w:val="000000" w:themeColor="text1"/>
        </w:rPr>
        <w:t xml:space="preserve">, </w:t>
      </w:r>
      <w:r w:rsidR="003C535C" w:rsidRPr="00376357">
        <w:rPr>
          <w:rFonts w:ascii="Century Gothic" w:hAnsi="Century Gothic"/>
          <w:bCs/>
          <w:color w:val="000000" w:themeColor="text1"/>
        </w:rPr>
        <w:t xml:space="preserve">passed her </w:t>
      </w:r>
      <w:r w:rsidR="00376357" w:rsidRPr="00376357">
        <w:rPr>
          <w:rFonts w:ascii="Century Gothic" w:hAnsi="Century Gothic"/>
        </w:rPr>
        <w:t>ANCC Psychiatric-Mental Health Nurse Practitioner (Across the Lifespan) board certification exam</w:t>
      </w:r>
      <w:r w:rsidR="003C535C" w:rsidRPr="00376357">
        <w:rPr>
          <w:rFonts w:ascii="Century Gothic" w:hAnsi="Century Gothic"/>
          <w:bCs/>
          <w:color w:val="000000" w:themeColor="text1"/>
        </w:rPr>
        <w:t xml:space="preserve"> this summer</w:t>
      </w:r>
      <w:r w:rsidR="0032075E" w:rsidRPr="00376357">
        <w:rPr>
          <w:rFonts w:ascii="Century Gothic" w:hAnsi="Century Gothic"/>
          <w:bCs/>
          <w:color w:val="000000" w:themeColor="text1"/>
        </w:rPr>
        <w:t>, and is now accepting clients in Spencer, Sheldon, and Sioux Center</w:t>
      </w:r>
      <w:r w:rsidR="003C535C" w:rsidRPr="00376357">
        <w:rPr>
          <w:rFonts w:ascii="Century Gothic" w:hAnsi="Century Gothic"/>
          <w:bCs/>
          <w:color w:val="000000" w:themeColor="text1"/>
        </w:rPr>
        <w:t xml:space="preserve">.  </w:t>
      </w:r>
    </w:p>
    <w:p w14:paraId="1FD7EC42" w14:textId="3203B053" w:rsidR="005D0354" w:rsidRPr="003C535C" w:rsidRDefault="003C535C" w:rsidP="003C535C">
      <w:pPr>
        <w:pStyle w:val="NoSpacing"/>
        <w:rPr>
          <w:rFonts w:ascii="Century Gothic" w:hAnsi="Century Gothic"/>
          <w:color w:val="000000" w:themeColor="text1"/>
        </w:rPr>
      </w:pPr>
      <w:r w:rsidRPr="003C535C">
        <w:rPr>
          <w:rFonts w:ascii="Century Gothic" w:hAnsi="Century Gothic" w:cs="Helvetica"/>
          <w:color w:val="000000" w:themeColor="text1"/>
        </w:rPr>
        <w:t xml:space="preserve">  </w:t>
      </w:r>
    </w:p>
    <w:p w14:paraId="3E4AF301" w14:textId="387757A0" w:rsidR="009C741E" w:rsidRPr="003C535C" w:rsidRDefault="000C665D" w:rsidP="009C741E">
      <w:pPr>
        <w:pStyle w:val="NoSpacing"/>
        <w:rPr>
          <w:rFonts w:ascii="Century Gothic" w:hAnsi="Century Gothic"/>
          <w:color w:val="000000" w:themeColor="text1"/>
        </w:rPr>
      </w:pPr>
      <w:r>
        <w:rPr>
          <w:rFonts w:ascii="Century Gothic" w:hAnsi="Century Gothic" w:cs="Helvetica"/>
        </w:rPr>
        <w:t xml:space="preserve">As a </w:t>
      </w:r>
      <w:r w:rsidR="003C535C" w:rsidRPr="003C535C">
        <w:rPr>
          <w:rStyle w:val="oypena"/>
          <w:rFonts w:ascii="Century Gothic" w:hAnsi="Century Gothic"/>
          <w:bCs/>
          <w:color w:val="000000" w:themeColor="text1"/>
        </w:rPr>
        <w:t>Psychiatric Mental Health Nurse Practitioner</w:t>
      </w:r>
      <w:r>
        <w:rPr>
          <w:rFonts w:ascii="Century Gothic" w:hAnsi="Century Gothic" w:cs="Helvetica"/>
        </w:rPr>
        <w:t xml:space="preserve">, </w:t>
      </w:r>
      <w:r w:rsidR="003C535C">
        <w:rPr>
          <w:rFonts w:ascii="Century Gothic" w:hAnsi="Century Gothic" w:cs="Helvetica"/>
        </w:rPr>
        <w:t xml:space="preserve">Courtney </w:t>
      </w:r>
      <w:r w:rsidR="003C535C">
        <w:rPr>
          <w:rFonts w:ascii="Century Gothic" w:hAnsi="Century Gothic"/>
        </w:rPr>
        <w:t xml:space="preserve">provides psychiatric evaluations and diagnosis, offers individual evidence-based psychopharmacological treatment plans, </w:t>
      </w:r>
      <w:r w:rsidR="0032075E">
        <w:rPr>
          <w:rFonts w:ascii="Century Gothic" w:hAnsi="Century Gothic"/>
        </w:rPr>
        <w:t xml:space="preserve">and </w:t>
      </w:r>
      <w:r w:rsidR="003C535C">
        <w:rPr>
          <w:rFonts w:ascii="Century Gothic" w:hAnsi="Century Gothic"/>
        </w:rPr>
        <w:t xml:space="preserve">works with clients on medication management.  She is able to help </w:t>
      </w:r>
      <w:r w:rsidR="003C535C" w:rsidRPr="003C535C">
        <w:rPr>
          <w:rFonts w:ascii="Century Gothic" w:hAnsi="Century Gothic"/>
          <w:color w:val="000000" w:themeColor="text1"/>
        </w:rPr>
        <w:t xml:space="preserve">treat conditions such as </w:t>
      </w:r>
      <w:r w:rsidR="003C535C" w:rsidRPr="003C535C">
        <w:rPr>
          <w:rStyle w:val="oypena"/>
          <w:rFonts w:ascii="Century Gothic" w:hAnsi="Century Gothic"/>
          <w:color w:val="000000" w:themeColor="text1"/>
        </w:rPr>
        <w:t>depression, anxiety disorders, attention-deficit disorder, trauma, personality disorders, schizophrenia, bipolar disorder and other behavioral health conditions for patients all of ages.</w:t>
      </w:r>
    </w:p>
    <w:p w14:paraId="20D757DA" w14:textId="1AAF50F5" w:rsidR="00A723C0" w:rsidRPr="0032075E" w:rsidRDefault="00A723C0" w:rsidP="009C741E">
      <w:pPr>
        <w:pStyle w:val="NoSpacing"/>
        <w:rPr>
          <w:rFonts w:ascii="Century Gothic" w:hAnsi="Century Gothic"/>
          <w:color w:val="000000" w:themeColor="text1"/>
        </w:rPr>
      </w:pPr>
      <w:r w:rsidRPr="0032075E">
        <w:rPr>
          <w:rFonts w:ascii="Century Gothic" w:hAnsi="Century Gothic"/>
          <w:color w:val="000000" w:themeColor="text1"/>
        </w:rPr>
        <w:t xml:space="preserve"> </w:t>
      </w:r>
    </w:p>
    <w:p w14:paraId="7022437D" w14:textId="776B3A27" w:rsidR="000C665D" w:rsidRPr="0032075E" w:rsidRDefault="0032075E" w:rsidP="000C665D">
      <w:pPr>
        <w:pStyle w:val="NoSpacing"/>
        <w:rPr>
          <w:rStyle w:val="oypena"/>
          <w:rFonts w:ascii="Century Gothic" w:hAnsi="Century Gothic"/>
          <w:color w:val="000000" w:themeColor="text1"/>
        </w:rPr>
      </w:pPr>
      <w:r w:rsidRPr="0032075E">
        <w:rPr>
          <w:rStyle w:val="oypena"/>
          <w:rFonts w:ascii="Century Gothic" w:hAnsi="Century Gothic"/>
          <w:color w:val="000000" w:themeColor="text1"/>
        </w:rPr>
        <w:t xml:space="preserve">Courtney has experience working with children and adults with various mental health diagnoses in both inpatient and outpatient settings. She has always had a passion for treating, advocating, and caring for individuals with mental illnesses which led her to advancing her career as a psychiatric mental health nurse practitioner.  Courtney believes in the importance of building a trusting provider-patient relationship where patients feel confident and comfortable with the care they are receiving. As your provider, Courtney will listen to your concerns and symptoms, as well as your strengths, to collaboratively develop a treatment plan that you feel comfortable with. </w:t>
      </w:r>
    </w:p>
    <w:p w14:paraId="1F561D1F" w14:textId="77777777" w:rsidR="0032075E" w:rsidRDefault="0032075E" w:rsidP="000C665D">
      <w:pPr>
        <w:pStyle w:val="NoSpacing"/>
        <w:rPr>
          <w:rStyle w:val="oypena"/>
          <w:rFonts w:ascii="Century Gothic" w:hAnsi="Century Gothic"/>
        </w:rPr>
      </w:pPr>
    </w:p>
    <w:p w14:paraId="7EB10404" w14:textId="51957D56" w:rsidR="000C665D" w:rsidRDefault="000C665D" w:rsidP="000C665D">
      <w:pPr>
        <w:pStyle w:val="NoSpacing"/>
        <w:rPr>
          <w:rStyle w:val="oypena"/>
          <w:rFonts w:ascii="Century Gothic" w:hAnsi="Century Gothic"/>
        </w:rPr>
      </w:pPr>
      <w:r w:rsidRPr="0032075E">
        <w:rPr>
          <w:rStyle w:val="oypena"/>
          <w:rFonts w:ascii="Century Gothic" w:hAnsi="Century Gothic"/>
        </w:rPr>
        <w:t xml:space="preserve">To learn more about </w:t>
      </w:r>
      <w:r w:rsidR="0032075E" w:rsidRPr="0032075E">
        <w:rPr>
          <w:rStyle w:val="oypena"/>
          <w:rFonts w:ascii="Century Gothic" w:hAnsi="Century Gothic"/>
        </w:rPr>
        <w:t>Courtney</w:t>
      </w:r>
      <w:r w:rsidRPr="0032075E">
        <w:rPr>
          <w:rStyle w:val="oypena"/>
          <w:rFonts w:ascii="Century Gothic" w:hAnsi="Century Gothic"/>
        </w:rPr>
        <w:t xml:space="preserve"> and Seasons’ </w:t>
      </w:r>
      <w:r w:rsidR="0032075E" w:rsidRPr="0032075E">
        <w:rPr>
          <w:rFonts w:ascii="Century Gothic" w:hAnsi="Century Gothic" w:cs="Helvetica"/>
          <w:color w:val="000000" w:themeColor="text1"/>
        </w:rPr>
        <w:t xml:space="preserve">Outpatient Psychiatric services, </w:t>
      </w:r>
      <w:r w:rsidRPr="0032075E">
        <w:rPr>
          <w:rStyle w:val="oypena"/>
          <w:rFonts w:ascii="Century Gothic" w:hAnsi="Century Gothic"/>
        </w:rPr>
        <w:t>visit</w:t>
      </w:r>
      <w:r w:rsidR="00B56D07">
        <w:rPr>
          <w:rStyle w:val="oypena"/>
          <w:rFonts w:ascii="Century Gothic" w:hAnsi="Century Gothic"/>
        </w:rPr>
        <w:t xml:space="preserve"> </w:t>
      </w:r>
      <w:r w:rsidRPr="0032075E">
        <w:rPr>
          <w:rStyle w:val="oypena"/>
          <w:rFonts w:ascii="Century Gothic" w:hAnsi="Century Gothic"/>
        </w:rPr>
        <w:t xml:space="preserve"> </w:t>
      </w:r>
      <w:hyperlink r:id="rId6" w:history="1">
        <w:r w:rsidR="0032075E" w:rsidRPr="00A05B82">
          <w:rPr>
            <w:rStyle w:val="Hyperlink"/>
            <w:rFonts w:ascii="Century Gothic" w:hAnsi="Century Gothic"/>
          </w:rPr>
          <w:t>https://seasonscenter.org/outpatient-psychiatric-services.php</w:t>
        </w:r>
      </w:hyperlink>
      <w:r w:rsidR="00B56D07">
        <w:rPr>
          <w:rStyle w:val="oypena"/>
          <w:rFonts w:ascii="Century Gothic" w:hAnsi="Century Gothic"/>
        </w:rPr>
        <w:t xml:space="preserve"> </w:t>
      </w:r>
      <w:r w:rsidR="00B56D07" w:rsidRPr="00B56D07">
        <w:rPr>
          <w:rStyle w:val="oypena"/>
          <w:rFonts w:ascii="Century Gothic" w:hAnsi="Century Gothic"/>
        </w:rPr>
        <w:t xml:space="preserve">or call </w:t>
      </w:r>
      <w:r w:rsidR="00B56D07" w:rsidRPr="00B56D07">
        <w:rPr>
          <w:rFonts w:ascii="Century Gothic" w:hAnsi="Century Gothic"/>
        </w:rPr>
        <w:t>800-242-5101.</w:t>
      </w:r>
    </w:p>
    <w:p w14:paraId="2B238B36" w14:textId="77777777" w:rsidR="0032075E" w:rsidRPr="0032075E" w:rsidRDefault="0032075E" w:rsidP="000C665D">
      <w:pPr>
        <w:pStyle w:val="NoSpacing"/>
        <w:rPr>
          <w:rStyle w:val="oypena"/>
          <w:rFonts w:ascii="Century Gothic" w:hAnsi="Century Gothic"/>
        </w:rPr>
      </w:pPr>
    </w:p>
    <w:p w14:paraId="52E39CE8" w14:textId="77777777" w:rsidR="000C665D" w:rsidRPr="000C665D" w:rsidRDefault="000C665D" w:rsidP="000C665D">
      <w:pPr>
        <w:pStyle w:val="NoSpacing"/>
        <w:rPr>
          <w:rStyle w:val="oypena"/>
          <w:rFonts w:ascii="Century Gothic" w:hAnsi="Century Gothic"/>
        </w:rPr>
      </w:pPr>
    </w:p>
    <w:p w14:paraId="584CAC49" w14:textId="71B76D2D" w:rsidR="00A723C0" w:rsidRPr="009C741E" w:rsidRDefault="00A723C0" w:rsidP="009C741E">
      <w:pPr>
        <w:pStyle w:val="NoSpacing"/>
        <w:rPr>
          <w:rFonts w:ascii="Century Gothic" w:hAnsi="Century Gothic" w:cs="Helvetica"/>
        </w:rPr>
      </w:pPr>
    </w:p>
    <w:p w14:paraId="398F624A" w14:textId="77777777" w:rsidR="00B15B8E" w:rsidRPr="00F17F4A" w:rsidRDefault="00B15B8E" w:rsidP="005D0354">
      <w:pPr>
        <w:pStyle w:val="NormalWeb"/>
        <w:shd w:val="clear" w:color="auto" w:fill="FFFFFF"/>
        <w:spacing w:before="0" w:beforeAutospacing="0" w:after="0" w:afterAutospacing="0"/>
        <w:rPr>
          <w:rFonts w:ascii="Century Gothic" w:hAnsi="Century Gothic" w:cs="Helvetica"/>
          <w:sz w:val="22"/>
          <w:szCs w:val="22"/>
        </w:rPr>
      </w:pPr>
    </w:p>
    <w:p w14:paraId="144526E0" w14:textId="77777777" w:rsidR="00E00873" w:rsidRPr="00B10198" w:rsidRDefault="00E00873" w:rsidP="00E00873">
      <w:pPr>
        <w:rPr>
          <w:rFonts w:ascii="Century Gothic" w:hAnsi="Century Gothic" w:cs="Arial"/>
          <w:sz w:val="22"/>
          <w:szCs w:val="22"/>
        </w:rPr>
      </w:pPr>
      <w:r w:rsidRPr="00B10198">
        <w:rPr>
          <w:rFonts w:ascii="Century Gothic" w:hAnsi="Century Gothic" w:cs="Arial"/>
          <w:b/>
          <w:sz w:val="22"/>
          <w:szCs w:val="22"/>
        </w:rPr>
        <w:lastRenderedPageBreak/>
        <w:t>About Seasons Center for Behavioral Health</w:t>
      </w:r>
      <w:r w:rsidRPr="00B10198">
        <w:rPr>
          <w:rFonts w:ascii="Century Gothic" w:hAnsi="Century Gothic" w:cs="Arial"/>
          <w:sz w:val="22"/>
          <w:szCs w:val="22"/>
        </w:rPr>
        <w:br/>
      </w:r>
    </w:p>
    <w:p w14:paraId="3BF10D28" w14:textId="77777777" w:rsidR="00E00873" w:rsidRPr="00B10198" w:rsidRDefault="00E00873" w:rsidP="00E00873">
      <w:pPr>
        <w:ind w:right="864"/>
        <w:rPr>
          <w:rFonts w:ascii="Century Gothic" w:hAnsi="Century Gothic" w:cs="Arial"/>
          <w:bCs/>
          <w:sz w:val="22"/>
          <w:szCs w:val="22"/>
        </w:rPr>
      </w:pPr>
      <w:r w:rsidRPr="00B10198">
        <w:rPr>
          <w:rFonts w:ascii="Century Gothic" w:hAnsi="Century Gothic" w:cs="Arial"/>
          <w:bCs/>
          <w:sz w:val="22"/>
          <w:szCs w:val="22"/>
        </w:rPr>
        <w:t xml:space="preserve">Founded in 1959, Seasons Center for Behavioral Health continues to be a leading, comprehensive behavioral health center in the northwest region of Iowa. Offering a broad range of behavioral health Services, Seasons recognizes that investing in behavioral health is investing in a community’s economic, education, health and human services systems. Seasons strives to empower individuals so they might become active, contributing members of their communities. For more information on Seasons’ services, please visit </w:t>
      </w:r>
      <w:hyperlink r:id="rId7" w:history="1">
        <w:r w:rsidRPr="00B10198">
          <w:rPr>
            <w:rStyle w:val="Hyperlink"/>
            <w:rFonts w:ascii="Century Gothic" w:hAnsi="Century Gothic" w:cs="Arial"/>
            <w:bCs/>
            <w:sz w:val="22"/>
            <w:szCs w:val="22"/>
          </w:rPr>
          <w:t>www.seasonscenter.org</w:t>
        </w:r>
      </w:hyperlink>
      <w:r w:rsidRPr="00B10198">
        <w:rPr>
          <w:rFonts w:ascii="Century Gothic" w:hAnsi="Century Gothic" w:cs="Arial"/>
          <w:bCs/>
          <w:sz w:val="22"/>
          <w:szCs w:val="22"/>
        </w:rPr>
        <w:t xml:space="preserve"> or call 1-800-242-5101.</w:t>
      </w:r>
    </w:p>
    <w:p w14:paraId="299290B3" w14:textId="77777777" w:rsidR="00E00873" w:rsidRPr="00B10198" w:rsidRDefault="00E00873" w:rsidP="00E00873">
      <w:pPr>
        <w:ind w:right="864"/>
        <w:rPr>
          <w:rFonts w:ascii="Century Gothic" w:hAnsi="Century Gothic" w:cs="Arial"/>
          <w:bCs/>
          <w:sz w:val="22"/>
          <w:szCs w:val="22"/>
        </w:rPr>
      </w:pPr>
    </w:p>
    <w:p w14:paraId="1FA31A73" w14:textId="77777777" w:rsidR="00EC729B" w:rsidRPr="00B10198" w:rsidRDefault="00EC729B">
      <w:pPr>
        <w:rPr>
          <w:rFonts w:ascii="Century Gothic" w:hAnsi="Century Gothic"/>
          <w:sz w:val="22"/>
          <w:szCs w:val="22"/>
        </w:rPr>
      </w:pPr>
    </w:p>
    <w:sectPr w:rsidR="00EC729B" w:rsidRPr="00B101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873"/>
    <w:rsid w:val="000265F6"/>
    <w:rsid w:val="000517A5"/>
    <w:rsid w:val="000577CB"/>
    <w:rsid w:val="00075EF5"/>
    <w:rsid w:val="00085F42"/>
    <w:rsid w:val="00086AF6"/>
    <w:rsid w:val="000C665D"/>
    <w:rsid w:val="0010455E"/>
    <w:rsid w:val="00110495"/>
    <w:rsid w:val="001639BC"/>
    <w:rsid w:val="00184E32"/>
    <w:rsid w:val="00191DC9"/>
    <w:rsid w:val="001B422B"/>
    <w:rsid w:val="001C1A8F"/>
    <w:rsid w:val="001C4B0D"/>
    <w:rsid w:val="001D4894"/>
    <w:rsid w:val="0026639E"/>
    <w:rsid w:val="0027626C"/>
    <w:rsid w:val="00290033"/>
    <w:rsid w:val="00302EFB"/>
    <w:rsid w:val="00313785"/>
    <w:rsid w:val="00314399"/>
    <w:rsid w:val="00320096"/>
    <w:rsid w:val="0032075E"/>
    <w:rsid w:val="00332FB2"/>
    <w:rsid w:val="00376357"/>
    <w:rsid w:val="00385289"/>
    <w:rsid w:val="00385622"/>
    <w:rsid w:val="00387104"/>
    <w:rsid w:val="003930A2"/>
    <w:rsid w:val="003B7A3F"/>
    <w:rsid w:val="003C1C7D"/>
    <w:rsid w:val="003C4B2E"/>
    <w:rsid w:val="003C535C"/>
    <w:rsid w:val="003D0993"/>
    <w:rsid w:val="003D66FC"/>
    <w:rsid w:val="00434CD2"/>
    <w:rsid w:val="004546D4"/>
    <w:rsid w:val="00491EDE"/>
    <w:rsid w:val="004F5A81"/>
    <w:rsid w:val="00541D5D"/>
    <w:rsid w:val="0054574A"/>
    <w:rsid w:val="0054693D"/>
    <w:rsid w:val="005D0354"/>
    <w:rsid w:val="005D24A2"/>
    <w:rsid w:val="005D3C47"/>
    <w:rsid w:val="005F5E1E"/>
    <w:rsid w:val="00600EA0"/>
    <w:rsid w:val="00661F57"/>
    <w:rsid w:val="006E1EBC"/>
    <w:rsid w:val="006F4F7C"/>
    <w:rsid w:val="0071230D"/>
    <w:rsid w:val="00712F38"/>
    <w:rsid w:val="00733CAF"/>
    <w:rsid w:val="0074582D"/>
    <w:rsid w:val="007A04DF"/>
    <w:rsid w:val="007B13E2"/>
    <w:rsid w:val="007C068E"/>
    <w:rsid w:val="007D6260"/>
    <w:rsid w:val="007E1DEC"/>
    <w:rsid w:val="00873E5B"/>
    <w:rsid w:val="00956F3F"/>
    <w:rsid w:val="009650CB"/>
    <w:rsid w:val="0099776F"/>
    <w:rsid w:val="009A6B19"/>
    <w:rsid w:val="009C741E"/>
    <w:rsid w:val="00A31BDF"/>
    <w:rsid w:val="00A723C0"/>
    <w:rsid w:val="00A94286"/>
    <w:rsid w:val="00AB0AB1"/>
    <w:rsid w:val="00AB19FA"/>
    <w:rsid w:val="00B0061F"/>
    <w:rsid w:val="00B10198"/>
    <w:rsid w:val="00B15B8E"/>
    <w:rsid w:val="00B2566C"/>
    <w:rsid w:val="00B46557"/>
    <w:rsid w:val="00B56D07"/>
    <w:rsid w:val="00B75E6E"/>
    <w:rsid w:val="00B85991"/>
    <w:rsid w:val="00BC28A5"/>
    <w:rsid w:val="00BD6C5F"/>
    <w:rsid w:val="00BF278A"/>
    <w:rsid w:val="00C370E1"/>
    <w:rsid w:val="00C9741C"/>
    <w:rsid w:val="00CA313B"/>
    <w:rsid w:val="00CE0145"/>
    <w:rsid w:val="00CE567A"/>
    <w:rsid w:val="00D15A5E"/>
    <w:rsid w:val="00D42718"/>
    <w:rsid w:val="00D51DD6"/>
    <w:rsid w:val="00D6397A"/>
    <w:rsid w:val="00D90F78"/>
    <w:rsid w:val="00DC4393"/>
    <w:rsid w:val="00DC5102"/>
    <w:rsid w:val="00DC67C7"/>
    <w:rsid w:val="00E00873"/>
    <w:rsid w:val="00E113F2"/>
    <w:rsid w:val="00E8189E"/>
    <w:rsid w:val="00EA32BE"/>
    <w:rsid w:val="00EB5F77"/>
    <w:rsid w:val="00EC729B"/>
    <w:rsid w:val="00ED5A20"/>
    <w:rsid w:val="00F17F4A"/>
    <w:rsid w:val="00F51B43"/>
    <w:rsid w:val="00FA4BF3"/>
    <w:rsid w:val="00FD6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A87C9"/>
  <w15:chartTrackingRefBased/>
  <w15:docId w15:val="{EAB3767F-76CA-410B-B82B-75022A12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0873"/>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semiHidden/>
    <w:unhideWhenUsed/>
    <w:qFormat/>
    <w:rsid w:val="003C535C"/>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link w:val="Heading5Char"/>
    <w:uiPriority w:val="9"/>
    <w:qFormat/>
    <w:rsid w:val="00AB0AB1"/>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E00873"/>
    <w:rPr>
      <w:color w:val="0563C1" w:themeColor="hyperlink"/>
      <w:u w:val="single"/>
    </w:rPr>
  </w:style>
  <w:style w:type="paragraph" w:styleId="NormalWeb">
    <w:name w:val="Normal (Web)"/>
    <w:basedOn w:val="Normal"/>
    <w:uiPriority w:val="99"/>
    <w:unhideWhenUsed/>
    <w:rsid w:val="00E00873"/>
    <w:pPr>
      <w:spacing w:before="100" w:beforeAutospacing="1" w:after="100" w:afterAutospacing="1"/>
    </w:pPr>
  </w:style>
  <w:style w:type="paragraph" w:styleId="NoSpacing">
    <w:name w:val="No Spacing"/>
    <w:uiPriority w:val="1"/>
    <w:qFormat/>
    <w:rsid w:val="00E00873"/>
    <w:pPr>
      <w:spacing w:after="0" w:line="240" w:lineRule="auto"/>
    </w:pPr>
  </w:style>
  <w:style w:type="paragraph" w:customStyle="1" w:styleId="Default">
    <w:name w:val="Default"/>
    <w:rsid w:val="00E00873"/>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questionvalue1">
    <w:name w:val="questionvalue1"/>
    <w:basedOn w:val="DefaultParagraphFont"/>
    <w:rsid w:val="00E00873"/>
    <w:rPr>
      <w:rFonts w:ascii="Verdana" w:hAnsi="Verdana" w:hint="default"/>
      <w:color w:val="000000"/>
      <w:sz w:val="20"/>
      <w:szCs w:val="20"/>
    </w:rPr>
  </w:style>
  <w:style w:type="character" w:styleId="CommentReference">
    <w:name w:val="annotation reference"/>
    <w:basedOn w:val="DefaultParagraphFont"/>
    <w:uiPriority w:val="99"/>
    <w:semiHidden/>
    <w:unhideWhenUsed/>
    <w:rsid w:val="00110495"/>
    <w:rPr>
      <w:sz w:val="16"/>
      <w:szCs w:val="16"/>
    </w:rPr>
  </w:style>
  <w:style w:type="paragraph" w:styleId="CommentText">
    <w:name w:val="annotation text"/>
    <w:basedOn w:val="Normal"/>
    <w:link w:val="CommentTextChar"/>
    <w:uiPriority w:val="99"/>
    <w:semiHidden/>
    <w:unhideWhenUsed/>
    <w:rsid w:val="00110495"/>
    <w:rPr>
      <w:sz w:val="20"/>
      <w:szCs w:val="20"/>
    </w:rPr>
  </w:style>
  <w:style w:type="character" w:customStyle="1" w:styleId="CommentTextChar">
    <w:name w:val="Comment Text Char"/>
    <w:basedOn w:val="DefaultParagraphFont"/>
    <w:link w:val="CommentText"/>
    <w:uiPriority w:val="99"/>
    <w:semiHidden/>
    <w:rsid w:val="0011049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10495"/>
    <w:rPr>
      <w:b/>
      <w:bCs/>
    </w:rPr>
  </w:style>
  <w:style w:type="character" w:customStyle="1" w:styleId="CommentSubjectChar">
    <w:name w:val="Comment Subject Char"/>
    <w:basedOn w:val="CommentTextChar"/>
    <w:link w:val="CommentSubject"/>
    <w:uiPriority w:val="99"/>
    <w:semiHidden/>
    <w:rsid w:val="00110495"/>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1049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495"/>
    <w:rPr>
      <w:rFonts w:ascii="Segoe UI" w:eastAsia="Times New Roman" w:hAnsi="Segoe UI" w:cs="Segoe UI"/>
      <w:sz w:val="18"/>
      <w:szCs w:val="18"/>
    </w:rPr>
  </w:style>
  <w:style w:type="character" w:customStyle="1" w:styleId="Heading5Char">
    <w:name w:val="Heading 5 Char"/>
    <w:basedOn w:val="DefaultParagraphFont"/>
    <w:link w:val="Heading5"/>
    <w:uiPriority w:val="9"/>
    <w:rsid w:val="00AB0AB1"/>
    <w:rPr>
      <w:rFonts w:ascii="Times New Roman" w:eastAsia="Times New Roman" w:hAnsi="Times New Roman" w:cs="Times New Roman"/>
      <w:b/>
      <w:bCs/>
      <w:sz w:val="20"/>
      <w:szCs w:val="20"/>
    </w:rPr>
  </w:style>
  <w:style w:type="character" w:styleId="UnresolvedMention">
    <w:name w:val="Unresolved Mention"/>
    <w:basedOn w:val="DefaultParagraphFont"/>
    <w:uiPriority w:val="99"/>
    <w:semiHidden/>
    <w:unhideWhenUsed/>
    <w:rsid w:val="00313785"/>
    <w:rPr>
      <w:color w:val="605E5C"/>
      <w:shd w:val="clear" w:color="auto" w:fill="E1DFDD"/>
    </w:rPr>
  </w:style>
  <w:style w:type="character" w:customStyle="1" w:styleId="jsgrdq">
    <w:name w:val="jsgrdq"/>
    <w:basedOn w:val="DefaultParagraphFont"/>
    <w:rsid w:val="00313785"/>
  </w:style>
  <w:style w:type="character" w:customStyle="1" w:styleId="oypena">
    <w:name w:val="oypena"/>
    <w:basedOn w:val="DefaultParagraphFont"/>
    <w:rsid w:val="00ED5A20"/>
  </w:style>
  <w:style w:type="character" w:customStyle="1" w:styleId="Heading4Char">
    <w:name w:val="Heading 4 Char"/>
    <w:basedOn w:val="DefaultParagraphFont"/>
    <w:link w:val="Heading4"/>
    <w:uiPriority w:val="9"/>
    <w:semiHidden/>
    <w:rsid w:val="003C535C"/>
    <w:rPr>
      <w:rFonts w:asciiTheme="majorHAnsi" w:eastAsiaTheme="majorEastAsia" w:hAnsiTheme="majorHAnsi" w:cstheme="majorBidi"/>
      <w:i/>
      <w:iCs/>
      <w:color w:val="2F5496"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03377">
      <w:bodyDiv w:val="1"/>
      <w:marLeft w:val="0"/>
      <w:marRight w:val="0"/>
      <w:marTop w:val="0"/>
      <w:marBottom w:val="0"/>
      <w:divBdr>
        <w:top w:val="none" w:sz="0" w:space="0" w:color="auto"/>
        <w:left w:val="none" w:sz="0" w:space="0" w:color="auto"/>
        <w:bottom w:val="none" w:sz="0" w:space="0" w:color="auto"/>
        <w:right w:val="none" w:sz="0" w:space="0" w:color="auto"/>
      </w:divBdr>
    </w:div>
    <w:div w:id="102851075">
      <w:bodyDiv w:val="1"/>
      <w:marLeft w:val="0"/>
      <w:marRight w:val="0"/>
      <w:marTop w:val="0"/>
      <w:marBottom w:val="0"/>
      <w:divBdr>
        <w:top w:val="none" w:sz="0" w:space="0" w:color="auto"/>
        <w:left w:val="none" w:sz="0" w:space="0" w:color="auto"/>
        <w:bottom w:val="none" w:sz="0" w:space="0" w:color="auto"/>
        <w:right w:val="none" w:sz="0" w:space="0" w:color="auto"/>
      </w:divBdr>
    </w:div>
    <w:div w:id="374428445">
      <w:bodyDiv w:val="1"/>
      <w:marLeft w:val="0"/>
      <w:marRight w:val="0"/>
      <w:marTop w:val="0"/>
      <w:marBottom w:val="0"/>
      <w:divBdr>
        <w:top w:val="none" w:sz="0" w:space="0" w:color="auto"/>
        <w:left w:val="none" w:sz="0" w:space="0" w:color="auto"/>
        <w:bottom w:val="none" w:sz="0" w:space="0" w:color="auto"/>
        <w:right w:val="none" w:sz="0" w:space="0" w:color="auto"/>
      </w:divBdr>
    </w:div>
    <w:div w:id="394163592">
      <w:bodyDiv w:val="1"/>
      <w:marLeft w:val="0"/>
      <w:marRight w:val="0"/>
      <w:marTop w:val="0"/>
      <w:marBottom w:val="0"/>
      <w:divBdr>
        <w:top w:val="none" w:sz="0" w:space="0" w:color="auto"/>
        <w:left w:val="none" w:sz="0" w:space="0" w:color="auto"/>
        <w:bottom w:val="none" w:sz="0" w:space="0" w:color="auto"/>
        <w:right w:val="none" w:sz="0" w:space="0" w:color="auto"/>
      </w:divBdr>
      <w:divsChild>
        <w:div w:id="1761871067">
          <w:marLeft w:val="0"/>
          <w:marRight w:val="0"/>
          <w:marTop w:val="0"/>
          <w:marBottom w:val="0"/>
          <w:divBdr>
            <w:top w:val="none" w:sz="0" w:space="0" w:color="auto"/>
            <w:left w:val="none" w:sz="0" w:space="0" w:color="auto"/>
            <w:bottom w:val="none" w:sz="0" w:space="0" w:color="auto"/>
            <w:right w:val="none" w:sz="0" w:space="0" w:color="auto"/>
          </w:divBdr>
        </w:div>
        <w:div w:id="2080132449">
          <w:marLeft w:val="0"/>
          <w:marRight w:val="0"/>
          <w:marTop w:val="120"/>
          <w:marBottom w:val="0"/>
          <w:divBdr>
            <w:top w:val="none" w:sz="0" w:space="0" w:color="auto"/>
            <w:left w:val="none" w:sz="0" w:space="0" w:color="auto"/>
            <w:bottom w:val="none" w:sz="0" w:space="0" w:color="auto"/>
            <w:right w:val="none" w:sz="0" w:space="0" w:color="auto"/>
          </w:divBdr>
          <w:divsChild>
            <w:div w:id="1412652655">
              <w:marLeft w:val="0"/>
              <w:marRight w:val="0"/>
              <w:marTop w:val="0"/>
              <w:marBottom w:val="0"/>
              <w:divBdr>
                <w:top w:val="none" w:sz="0" w:space="0" w:color="auto"/>
                <w:left w:val="none" w:sz="0" w:space="0" w:color="auto"/>
                <w:bottom w:val="none" w:sz="0" w:space="0" w:color="auto"/>
                <w:right w:val="none" w:sz="0" w:space="0" w:color="auto"/>
              </w:divBdr>
            </w:div>
          </w:divsChild>
        </w:div>
        <w:div w:id="898979527">
          <w:marLeft w:val="0"/>
          <w:marRight w:val="0"/>
          <w:marTop w:val="120"/>
          <w:marBottom w:val="0"/>
          <w:divBdr>
            <w:top w:val="none" w:sz="0" w:space="0" w:color="auto"/>
            <w:left w:val="none" w:sz="0" w:space="0" w:color="auto"/>
            <w:bottom w:val="none" w:sz="0" w:space="0" w:color="auto"/>
            <w:right w:val="none" w:sz="0" w:space="0" w:color="auto"/>
          </w:divBdr>
          <w:divsChild>
            <w:div w:id="795639475">
              <w:marLeft w:val="0"/>
              <w:marRight w:val="0"/>
              <w:marTop w:val="0"/>
              <w:marBottom w:val="0"/>
              <w:divBdr>
                <w:top w:val="none" w:sz="0" w:space="0" w:color="auto"/>
                <w:left w:val="none" w:sz="0" w:space="0" w:color="auto"/>
                <w:bottom w:val="none" w:sz="0" w:space="0" w:color="auto"/>
                <w:right w:val="none" w:sz="0" w:space="0" w:color="auto"/>
              </w:divBdr>
            </w:div>
          </w:divsChild>
        </w:div>
        <w:div w:id="1758286371">
          <w:marLeft w:val="0"/>
          <w:marRight w:val="0"/>
          <w:marTop w:val="120"/>
          <w:marBottom w:val="0"/>
          <w:divBdr>
            <w:top w:val="none" w:sz="0" w:space="0" w:color="auto"/>
            <w:left w:val="none" w:sz="0" w:space="0" w:color="auto"/>
            <w:bottom w:val="none" w:sz="0" w:space="0" w:color="auto"/>
            <w:right w:val="none" w:sz="0" w:space="0" w:color="auto"/>
          </w:divBdr>
          <w:divsChild>
            <w:div w:id="80335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47956">
      <w:bodyDiv w:val="1"/>
      <w:marLeft w:val="0"/>
      <w:marRight w:val="0"/>
      <w:marTop w:val="0"/>
      <w:marBottom w:val="0"/>
      <w:divBdr>
        <w:top w:val="none" w:sz="0" w:space="0" w:color="auto"/>
        <w:left w:val="none" w:sz="0" w:space="0" w:color="auto"/>
        <w:bottom w:val="none" w:sz="0" w:space="0" w:color="auto"/>
        <w:right w:val="none" w:sz="0" w:space="0" w:color="auto"/>
      </w:divBdr>
    </w:div>
    <w:div w:id="934898909">
      <w:bodyDiv w:val="1"/>
      <w:marLeft w:val="0"/>
      <w:marRight w:val="0"/>
      <w:marTop w:val="0"/>
      <w:marBottom w:val="0"/>
      <w:divBdr>
        <w:top w:val="none" w:sz="0" w:space="0" w:color="auto"/>
        <w:left w:val="none" w:sz="0" w:space="0" w:color="auto"/>
        <w:bottom w:val="none" w:sz="0" w:space="0" w:color="auto"/>
        <w:right w:val="none" w:sz="0" w:space="0" w:color="auto"/>
      </w:divBdr>
    </w:div>
    <w:div w:id="938680414">
      <w:bodyDiv w:val="1"/>
      <w:marLeft w:val="0"/>
      <w:marRight w:val="0"/>
      <w:marTop w:val="0"/>
      <w:marBottom w:val="0"/>
      <w:divBdr>
        <w:top w:val="none" w:sz="0" w:space="0" w:color="auto"/>
        <w:left w:val="none" w:sz="0" w:space="0" w:color="auto"/>
        <w:bottom w:val="none" w:sz="0" w:space="0" w:color="auto"/>
        <w:right w:val="none" w:sz="0" w:space="0" w:color="auto"/>
      </w:divBdr>
    </w:div>
    <w:div w:id="1315449583">
      <w:bodyDiv w:val="1"/>
      <w:marLeft w:val="0"/>
      <w:marRight w:val="0"/>
      <w:marTop w:val="0"/>
      <w:marBottom w:val="0"/>
      <w:divBdr>
        <w:top w:val="none" w:sz="0" w:space="0" w:color="auto"/>
        <w:left w:val="none" w:sz="0" w:space="0" w:color="auto"/>
        <w:bottom w:val="none" w:sz="0" w:space="0" w:color="auto"/>
        <w:right w:val="none" w:sz="0" w:space="0" w:color="auto"/>
      </w:divBdr>
    </w:div>
    <w:div w:id="1537349419">
      <w:bodyDiv w:val="1"/>
      <w:marLeft w:val="0"/>
      <w:marRight w:val="0"/>
      <w:marTop w:val="0"/>
      <w:marBottom w:val="0"/>
      <w:divBdr>
        <w:top w:val="none" w:sz="0" w:space="0" w:color="auto"/>
        <w:left w:val="none" w:sz="0" w:space="0" w:color="auto"/>
        <w:bottom w:val="none" w:sz="0" w:space="0" w:color="auto"/>
        <w:right w:val="none" w:sz="0" w:space="0" w:color="auto"/>
      </w:divBdr>
    </w:div>
    <w:div w:id="1554658277">
      <w:bodyDiv w:val="1"/>
      <w:marLeft w:val="0"/>
      <w:marRight w:val="0"/>
      <w:marTop w:val="0"/>
      <w:marBottom w:val="0"/>
      <w:divBdr>
        <w:top w:val="none" w:sz="0" w:space="0" w:color="auto"/>
        <w:left w:val="none" w:sz="0" w:space="0" w:color="auto"/>
        <w:bottom w:val="none" w:sz="0" w:space="0" w:color="auto"/>
        <w:right w:val="none" w:sz="0" w:space="0" w:color="auto"/>
      </w:divBdr>
    </w:div>
    <w:div w:id="158710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easonscenter.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seasonscenter.org/outpatient-psychiatric-services.php"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8CF15-F0AE-40EF-B4DE-3F2774B90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Pages>
  <Words>417</Words>
  <Characters>2378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Pohar</dc:creator>
  <cp:keywords/>
  <dc:description/>
  <cp:lastModifiedBy>Stephanie Pohar</cp:lastModifiedBy>
  <cp:revision>9</cp:revision>
  <dcterms:created xsi:type="dcterms:W3CDTF">2024-06-19T16:30:00Z</dcterms:created>
  <dcterms:modified xsi:type="dcterms:W3CDTF">2024-10-02T16:41:00Z</dcterms:modified>
</cp:coreProperties>
</file>